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914" w:rsidRPr="003C0E51" w:rsidRDefault="00B07914" w:rsidP="00B07914">
      <w:pPr>
        <w:widowControl/>
        <w:shd w:val="clear" w:color="auto" w:fill="FFFFFF"/>
        <w:wordWrap/>
        <w:autoSpaceDE/>
        <w:autoSpaceDN/>
        <w:spacing w:line="180" w:lineRule="atLeast"/>
        <w:jc w:val="left"/>
        <w:outlineLvl w:val="0"/>
        <w:rPr>
          <w:rFonts w:ascii="Times New Roman" w:eastAsia="굴림" w:hAnsi="Times New Roman" w:cs="Times New Roman"/>
          <w:b/>
          <w:bCs/>
          <w:caps/>
          <w:kern w:val="36"/>
          <w:sz w:val="24"/>
          <w:szCs w:val="24"/>
        </w:rPr>
      </w:pPr>
      <w:r w:rsidRPr="003C0E51">
        <w:rPr>
          <w:rFonts w:ascii="Times New Roman" w:eastAsia="굴림" w:hAnsi="Times New Roman" w:cs="Times New Roman"/>
          <w:b/>
          <w:bCs/>
          <w:caps/>
          <w:kern w:val="36"/>
          <w:sz w:val="24"/>
          <w:szCs w:val="24"/>
        </w:rPr>
        <w:t>Landforms &amp; Climate</w:t>
      </w:r>
    </w:p>
    <w:p w:rsidR="00E51C02" w:rsidRPr="003C0E51" w:rsidRDefault="00E51C02" w:rsidP="00B07914">
      <w:pPr>
        <w:rPr>
          <w:rFonts w:ascii="Times New Roman" w:eastAsia="굴림" w:hAnsi="Times New Roman" w:cs="Times New Roman"/>
          <w:kern w:val="0"/>
          <w:sz w:val="24"/>
          <w:szCs w:val="24"/>
        </w:rPr>
      </w:pPr>
    </w:p>
    <w:p w:rsidR="00B07914" w:rsidRPr="003C0E51" w:rsidRDefault="00E51C02" w:rsidP="00B07914">
      <w:pPr>
        <w:rPr>
          <w:rFonts w:ascii="Times New Roman" w:eastAsia="굴림" w:hAnsi="Times New Roman" w:cs="Times New Roman"/>
          <w:kern w:val="0"/>
          <w:sz w:val="24"/>
          <w:szCs w:val="24"/>
        </w:rPr>
      </w:pPr>
      <w:r w:rsidRPr="003C0E51">
        <w:rPr>
          <w:rFonts w:ascii="Times New Roman" w:eastAsia="굴림" w:hAnsi="Times New Roman" w:cs="Times New Roman"/>
          <w:kern w:val="0"/>
          <w:sz w:val="24"/>
          <w:szCs w:val="24"/>
        </w:rPr>
        <w:t xml:space="preserve">South Korea, located in northeast Asia, is a peninsula. </w:t>
      </w:r>
      <w:r w:rsidR="00B07914" w:rsidRPr="003C0E51">
        <w:rPr>
          <w:rFonts w:ascii="Times New Roman" w:eastAsia="굴림" w:hAnsi="Times New Roman" w:cs="Times New Roman"/>
          <w:kern w:val="0"/>
          <w:sz w:val="24"/>
          <w:szCs w:val="24"/>
        </w:rPr>
        <w:t>The terrain is generally mountainous, though limited lowland areas lie along the coast, particularly in the west. There are more than 3,000 tiny islands off the southern and western coasts of South Korea. South Korea's coastline is rocky, characterized by sheer cliffs, sea stacks, creeks, and few beaches.</w:t>
      </w:r>
      <w:r w:rsidR="00061CA6">
        <w:rPr>
          <w:rFonts w:ascii="Times New Roman" w:eastAsia="굴림" w:hAnsi="Times New Roman" w:cs="Times New Roman" w:hint="eastAsia"/>
          <w:kern w:val="0"/>
          <w:sz w:val="24"/>
          <w:szCs w:val="24"/>
        </w:rPr>
        <w:t xml:space="preserve"> </w:t>
      </w:r>
      <w:r w:rsidR="00B07914" w:rsidRPr="003C0E51">
        <w:rPr>
          <w:rFonts w:ascii="Times New Roman" w:eastAsia="굴림" w:hAnsi="Times New Roman" w:cs="Times New Roman"/>
          <w:kern w:val="0"/>
          <w:sz w:val="24"/>
          <w:szCs w:val="24"/>
        </w:rPr>
        <w:t xml:space="preserve">The most important watercourses in South Korea are the Kum, Naktong, and Han rivers. The Kum and Han rivers flow from the Taebaek Mountains into the western lowlands and empty into the Yellow Sea. South Korea has four distinct </w:t>
      </w:r>
      <w:hyperlink r:id="rId4" w:history="1">
        <w:r w:rsidR="00B07914" w:rsidRPr="003C0E51">
          <w:rPr>
            <w:rFonts w:ascii="Times New Roman" w:eastAsia="굴림" w:hAnsi="Times New Roman" w:cs="Times New Roman"/>
            <w:kern w:val="0"/>
            <w:sz w:val="24"/>
            <w:szCs w:val="24"/>
          </w:rPr>
          <w:t>seasons</w:t>
        </w:r>
      </w:hyperlink>
      <w:r w:rsidR="00B07914" w:rsidRPr="003C0E51">
        <w:rPr>
          <w:rFonts w:ascii="Times New Roman" w:eastAsia="굴림" w:hAnsi="Times New Roman" w:cs="Times New Roman"/>
          <w:kern w:val="0"/>
          <w:sz w:val="24"/>
          <w:szCs w:val="24"/>
        </w:rPr>
        <w:t xml:space="preserve">: </w:t>
      </w:r>
      <w:r w:rsidR="003C0E51" w:rsidRPr="003C0E51">
        <w:rPr>
          <w:rFonts w:ascii="Times New Roman" w:eastAsia="굴림" w:hAnsi="Times New Roman" w:cs="Times New Roman"/>
          <w:kern w:val="0"/>
          <w:sz w:val="24"/>
          <w:szCs w:val="24"/>
        </w:rPr>
        <w:t>summ</w:t>
      </w:r>
      <w:r w:rsidR="00B07914" w:rsidRPr="003C0E51">
        <w:rPr>
          <w:rFonts w:ascii="Times New Roman" w:eastAsia="굴림" w:hAnsi="Times New Roman" w:cs="Times New Roman"/>
          <w:kern w:val="0"/>
          <w:sz w:val="24"/>
          <w:szCs w:val="24"/>
        </w:rPr>
        <w:t>er is hot and humid, winter is cold and dry, and spring and fall are moderate. Most rain falls from June through September, and average precipitation is generally between 35 and 60 inches annually. Typhoons are possible in late summer and can cause severe flooding, while snowfall is heavy during the winter months. The north is significantly colder than the south</w:t>
      </w:r>
      <w:r w:rsidR="0070504D" w:rsidRPr="003C0E51">
        <w:rPr>
          <w:rFonts w:ascii="Times New Roman" w:eastAsia="굴림" w:hAnsi="Times New Roman" w:cs="Times New Roman"/>
          <w:kern w:val="0"/>
          <w:sz w:val="24"/>
          <w:szCs w:val="24"/>
        </w:rPr>
        <w:t>.</w:t>
      </w:r>
      <w:r w:rsidR="0070504D" w:rsidRPr="003C0E51">
        <w:rPr>
          <w:rFonts w:ascii="Times New Roman" w:hAnsi="Times New Roman" w:cs="Times New Roman"/>
          <w:sz w:val="24"/>
          <w:szCs w:val="24"/>
        </w:rPr>
        <w:t xml:space="preserve"> </w:t>
      </w:r>
    </w:p>
    <w:p w:rsidR="00B07914" w:rsidRPr="003C0E51" w:rsidRDefault="00B07914" w:rsidP="00B07914">
      <w:pPr>
        <w:rPr>
          <w:rFonts w:ascii="Times New Roman" w:hAnsi="Times New Roman" w:cs="Times New Roman"/>
          <w:sz w:val="24"/>
          <w:szCs w:val="24"/>
        </w:rPr>
      </w:pPr>
    </w:p>
    <w:p w:rsidR="00B07914" w:rsidRPr="003C0E51" w:rsidRDefault="00B07914" w:rsidP="00B07914">
      <w:pPr>
        <w:rPr>
          <w:rFonts w:ascii="Times New Roman" w:hAnsi="Times New Roman" w:cs="Times New Roman"/>
          <w:sz w:val="24"/>
          <w:szCs w:val="24"/>
        </w:rPr>
      </w:pPr>
    </w:p>
    <w:p w:rsidR="00B07914" w:rsidRPr="003C0E51" w:rsidRDefault="00B07914" w:rsidP="00B07914">
      <w:pPr>
        <w:widowControl/>
        <w:shd w:val="clear" w:color="auto" w:fill="FFFFFF"/>
        <w:wordWrap/>
        <w:autoSpaceDE/>
        <w:autoSpaceDN/>
        <w:spacing w:line="180" w:lineRule="atLeast"/>
        <w:jc w:val="left"/>
        <w:outlineLvl w:val="0"/>
        <w:rPr>
          <w:rFonts w:ascii="Times New Roman" w:eastAsia="굴림" w:hAnsi="Times New Roman" w:cs="Times New Roman"/>
          <w:b/>
          <w:bCs/>
          <w:caps/>
          <w:kern w:val="36"/>
          <w:sz w:val="24"/>
          <w:szCs w:val="24"/>
        </w:rPr>
      </w:pPr>
      <w:r w:rsidRPr="003C0E51">
        <w:rPr>
          <w:rFonts w:ascii="Times New Roman" w:eastAsia="굴림" w:hAnsi="Times New Roman" w:cs="Times New Roman"/>
          <w:b/>
          <w:bCs/>
          <w:caps/>
          <w:kern w:val="36"/>
          <w:sz w:val="24"/>
          <w:szCs w:val="24"/>
        </w:rPr>
        <w:t>Natural Resources &amp; Agriculture</w:t>
      </w:r>
    </w:p>
    <w:p w:rsidR="00B07914" w:rsidRPr="003C0E51" w:rsidRDefault="00B07914" w:rsidP="00B07914">
      <w:pPr>
        <w:rPr>
          <w:rFonts w:ascii="Times New Roman" w:eastAsia="굴림" w:hAnsi="Times New Roman" w:cs="Times New Roman"/>
          <w:kern w:val="0"/>
          <w:sz w:val="24"/>
          <w:szCs w:val="24"/>
        </w:rPr>
      </w:pPr>
      <w:r w:rsidRPr="003C0E51">
        <w:rPr>
          <w:rFonts w:ascii="Times New Roman" w:eastAsia="굴림" w:hAnsi="Times New Roman" w:cs="Times New Roman"/>
          <w:kern w:val="0"/>
          <w:sz w:val="24"/>
          <w:szCs w:val="24"/>
        </w:rPr>
        <w:br/>
      </w:r>
      <w:hyperlink r:id="rId5" w:history="1">
        <w:r w:rsidRPr="003C0E51">
          <w:rPr>
            <w:rFonts w:ascii="Times New Roman" w:eastAsia="굴림" w:hAnsi="Times New Roman" w:cs="Times New Roman"/>
            <w:kern w:val="0"/>
            <w:sz w:val="24"/>
            <w:szCs w:val="24"/>
          </w:rPr>
          <w:t>South Korea</w:t>
        </w:r>
      </w:hyperlink>
      <w:r w:rsidRPr="003C0E51">
        <w:rPr>
          <w:rFonts w:ascii="Times New Roman" w:eastAsia="굴림" w:hAnsi="Times New Roman" w:cs="Times New Roman"/>
          <w:kern w:val="0"/>
          <w:sz w:val="24"/>
          <w:szCs w:val="24"/>
        </w:rPr>
        <w:t xml:space="preserve"> has extre</w:t>
      </w:r>
      <w:r w:rsidR="003C03FF">
        <w:rPr>
          <w:rFonts w:ascii="Times New Roman" w:eastAsia="굴림" w:hAnsi="Times New Roman" w:cs="Times New Roman"/>
          <w:kern w:val="0"/>
          <w:sz w:val="24"/>
          <w:szCs w:val="24"/>
        </w:rPr>
        <w:t>mely limited mineral resource</w:t>
      </w:r>
      <w:r w:rsidR="003C03FF">
        <w:rPr>
          <w:rFonts w:ascii="Times New Roman" w:eastAsia="굴림" w:hAnsi="Times New Roman" w:cs="Times New Roman" w:hint="eastAsia"/>
          <w:kern w:val="0"/>
          <w:sz w:val="24"/>
          <w:szCs w:val="24"/>
        </w:rPr>
        <w:t xml:space="preserve">s including </w:t>
      </w:r>
      <w:r w:rsidR="003C03FF">
        <w:rPr>
          <w:rFonts w:ascii="Times New Roman" w:eastAsia="굴림" w:hAnsi="Times New Roman" w:cs="Times New Roman"/>
          <w:kern w:val="0"/>
          <w:sz w:val="24"/>
          <w:szCs w:val="24"/>
        </w:rPr>
        <w:t>gold, silver, tungsten, and lea</w:t>
      </w:r>
      <w:r w:rsidR="003C03FF">
        <w:rPr>
          <w:rFonts w:ascii="Times New Roman" w:eastAsia="굴림" w:hAnsi="Times New Roman" w:cs="Times New Roman" w:hint="eastAsia"/>
          <w:kern w:val="0"/>
          <w:sz w:val="24"/>
          <w:szCs w:val="24"/>
        </w:rPr>
        <w:t>d</w:t>
      </w:r>
      <w:r w:rsidRPr="003C0E51">
        <w:rPr>
          <w:rFonts w:ascii="Times New Roman" w:eastAsia="굴림" w:hAnsi="Times New Roman" w:cs="Times New Roman"/>
          <w:kern w:val="0"/>
          <w:sz w:val="24"/>
          <w:szCs w:val="24"/>
        </w:rPr>
        <w:t>. The country's gra</w:t>
      </w:r>
      <w:r w:rsidR="003C03FF">
        <w:rPr>
          <w:rFonts w:ascii="Times New Roman" w:eastAsia="굴림" w:hAnsi="Times New Roman" w:cs="Times New Roman"/>
          <w:kern w:val="0"/>
          <w:sz w:val="24"/>
          <w:szCs w:val="24"/>
        </w:rPr>
        <w:t>phite and tungsten deposits are the leading among the planet.</w:t>
      </w:r>
      <w:r w:rsidRPr="003C0E51">
        <w:rPr>
          <w:rFonts w:ascii="Times New Roman" w:eastAsia="굴림" w:hAnsi="Times New Roman" w:cs="Times New Roman"/>
          <w:kern w:val="0"/>
          <w:sz w:val="24"/>
          <w:szCs w:val="24"/>
        </w:rPr>
        <w:t xml:space="preserve"> </w:t>
      </w:r>
      <w:r w:rsidR="003C03FF">
        <w:rPr>
          <w:rFonts w:ascii="Times New Roman" w:eastAsia="굴림" w:hAnsi="Times New Roman" w:cs="Times New Roman"/>
          <w:kern w:val="0"/>
          <w:sz w:val="24"/>
          <w:szCs w:val="24"/>
        </w:rPr>
        <w:t xml:space="preserve">Most of the </w:t>
      </w:r>
      <w:r w:rsidR="003C03FF">
        <w:rPr>
          <w:rFonts w:ascii="Times New Roman" w:eastAsia="굴림" w:hAnsi="Times New Roman" w:cs="Times New Roman" w:hint="eastAsia"/>
          <w:kern w:val="0"/>
          <w:sz w:val="24"/>
          <w:szCs w:val="24"/>
        </w:rPr>
        <w:t>South Korea</w:t>
      </w:r>
      <w:r w:rsidRPr="003C0E51">
        <w:rPr>
          <w:rFonts w:ascii="Times New Roman" w:eastAsia="굴림" w:hAnsi="Times New Roman" w:cs="Times New Roman"/>
          <w:kern w:val="0"/>
          <w:sz w:val="24"/>
          <w:szCs w:val="24"/>
        </w:rPr>
        <w:t xml:space="preserve">'s oil comes from the Persian Gulf area </w:t>
      </w:r>
      <w:r w:rsidR="003C03FF">
        <w:rPr>
          <w:rFonts w:ascii="Times New Roman" w:eastAsia="굴림" w:hAnsi="Times New Roman" w:cs="Times New Roman" w:hint="eastAsia"/>
          <w:kern w:val="0"/>
          <w:sz w:val="24"/>
          <w:szCs w:val="24"/>
        </w:rPr>
        <w:t>named</w:t>
      </w:r>
      <w:r w:rsidR="003C03FF">
        <w:rPr>
          <w:rFonts w:ascii="Times New Roman" w:eastAsia="굴림" w:hAnsi="Times New Roman" w:cs="Times New Roman"/>
          <w:kern w:val="0"/>
          <w:sz w:val="24"/>
          <w:szCs w:val="24"/>
        </w:rPr>
        <w:t xml:space="preserve"> the</w:t>
      </w:r>
      <w:r w:rsidR="003C03FF">
        <w:rPr>
          <w:rFonts w:ascii="Times New Roman" w:eastAsia="굴림" w:hAnsi="Times New Roman" w:cs="Times New Roman" w:hint="eastAsia"/>
          <w:kern w:val="0"/>
          <w:sz w:val="24"/>
          <w:szCs w:val="24"/>
        </w:rPr>
        <w:t xml:space="preserve"> </w:t>
      </w:r>
      <w:r w:rsidRPr="003C0E51">
        <w:rPr>
          <w:rFonts w:ascii="Times New Roman" w:eastAsia="굴림" w:hAnsi="Times New Roman" w:cs="Times New Roman"/>
          <w:kern w:val="0"/>
          <w:sz w:val="24"/>
          <w:szCs w:val="24"/>
        </w:rPr>
        <w:t xml:space="preserve">fifth-largest importer of oil in 2006. </w:t>
      </w:r>
      <w:r w:rsidR="003C03FF">
        <w:rPr>
          <w:rFonts w:ascii="Times New Roman" w:eastAsia="굴림" w:hAnsi="Times New Roman" w:cs="Times New Roman" w:hint="eastAsia"/>
          <w:kern w:val="0"/>
          <w:sz w:val="24"/>
          <w:szCs w:val="24"/>
        </w:rPr>
        <w:t>Because of</w:t>
      </w:r>
      <w:r w:rsidRPr="003C0E51">
        <w:rPr>
          <w:rFonts w:ascii="Times New Roman" w:eastAsia="굴림" w:hAnsi="Times New Roman" w:cs="Times New Roman"/>
          <w:kern w:val="0"/>
          <w:sz w:val="24"/>
          <w:szCs w:val="24"/>
        </w:rPr>
        <w:t xml:space="preserve"> its limited energy resources, South Korea has been using hydropower generated along the Han River to supply some of its electrical needs</w:t>
      </w:r>
      <w:r w:rsidR="003C0E51">
        <w:rPr>
          <w:rFonts w:ascii="Times New Roman" w:eastAsia="굴림" w:hAnsi="Times New Roman" w:cs="Times New Roman" w:hint="eastAsia"/>
          <w:kern w:val="0"/>
          <w:sz w:val="24"/>
          <w:szCs w:val="24"/>
        </w:rPr>
        <w:t xml:space="preserve">. </w:t>
      </w:r>
      <w:r w:rsidRPr="003C0E51">
        <w:rPr>
          <w:rFonts w:ascii="Times New Roman" w:eastAsia="굴림" w:hAnsi="Times New Roman" w:cs="Times New Roman"/>
          <w:kern w:val="0"/>
          <w:sz w:val="24"/>
          <w:szCs w:val="24"/>
        </w:rPr>
        <w:t xml:space="preserve">Because the terrain of South Korea is mountainous, only a small percentage of the country's surface area is </w:t>
      </w:r>
      <w:hyperlink r:id="rId6" w:history="1">
        <w:r w:rsidRPr="003C0E51">
          <w:rPr>
            <w:rFonts w:ascii="Times New Roman" w:eastAsia="굴림" w:hAnsi="Times New Roman" w:cs="Times New Roman"/>
            <w:kern w:val="0"/>
            <w:sz w:val="24"/>
            <w:szCs w:val="24"/>
          </w:rPr>
          <w:t>arable land</w:t>
        </w:r>
      </w:hyperlink>
      <w:r w:rsidRPr="003C0E51">
        <w:rPr>
          <w:rFonts w:ascii="Times New Roman" w:eastAsia="굴림" w:hAnsi="Times New Roman" w:cs="Times New Roman"/>
          <w:kern w:val="0"/>
          <w:sz w:val="24"/>
          <w:szCs w:val="24"/>
        </w:rPr>
        <w:t xml:space="preserve"> that can be used for food production. No more than one-quarter of South Korea is used for crop cultivation and agriculture contributes less than 4% to the country's </w:t>
      </w:r>
      <w:hyperlink r:id="rId7" w:history="1">
        <w:r w:rsidRPr="003C0E51">
          <w:rPr>
            <w:rFonts w:ascii="Times New Roman" w:eastAsia="굴림" w:hAnsi="Times New Roman" w:cs="Times New Roman"/>
            <w:kern w:val="0"/>
            <w:sz w:val="24"/>
            <w:szCs w:val="24"/>
          </w:rPr>
          <w:t>gross domestic product</w:t>
        </w:r>
      </w:hyperlink>
      <w:r w:rsidRPr="003C0E51">
        <w:rPr>
          <w:rFonts w:ascii="Times New Roman" w:eastAsia="굴림" w:hAnsi="Times New Roman" w:cs="Times New Roman"/>
          <w:kern w:val="0"/>
          <w:sz w:val="24"/>
          <w:szCs w:val="24"/>
        </w:rPr>
        <w:t>. Rice is the principal crop and is grown on approximately 60% of the country's agricultural land. Barley, wheat, soybeans, potatoes, millet, and an assortment of vegetables are also grown in South Kore</w:t>
      </w:r>
      <w:r w:rsidR="003C0E51">
        <w:rPr>
          <w:rFonts w:ascii="Times New Roman" w:eastAsia="굴림" w:hAnsi="Times New Roman" w:cs="Times New Roman" w:hint="eastAsia"/>
          <w:kern w:val="0"/>
          <w:sz w:val="24"/>
          <w:szCs w:val="24"/>
        </w:rPr>
        <w:t xml:space="preserve">a. </w:t>
      </w:r>
      <w:r w:rsidRPr="003C0E51">
        <w:rPr>
          <w:rFonts w:ascii="Times New Roman" w:eastAsia="굴림" w:hAnsi="Times New Roman" w:cs="Times New Roman"/>
          <w:kern w:val="0"/>
          <w:sz w:val="24"/>
          <w:szCs w:val="24"/>
        </w:rPr>
        <w:t xml:space="preserve">Logging is mainly limited to the coniferous forests of Kangwon and North Kyongsang and imported wood forms the basis of a successful plywood industry. South Korea has been a leader in the fishing industry since the 1960s. </w:t>
      </w:r>
    </w:p>
    <w:p w:rsidR="00F237A3" w:rsidRDefault="00F237A3" w:rsidP="00B07914">
      <w:pPr>
        <w:widowControl/>
        <w:shd w:val="clear" w:color="auto" w:fill="FFFFFF"/>
        <w:wordWrap/>
        <w:autoSpaceDE/>
        <w:autoSpaceDN/>
        <w:spacing w:line="180" w:lineRule="atLeast"/>
        <w:jc w:val="left"/>
        <w:outlineLvl w:val="0"/>
        <w:rPr>
          <w:rFonts w:ascii="Times New Roman" w:eastAsia="굴림" w:hAnsi="Times New Roman" w:cs="Times New Roman" w:hint="eastAsia"/>
          <w:kern w:val="0"/>
          <w:sz w:val="24"/>
          <w:szCs w:val="24"/>
        </w:rPr>
      </w:pPr>
    </w:p>
    <w:p w:rsidR="00B07914" w:rsidRPr="003C0E51" w:rsidRDefault="00B07914" w:rsidP="00B07914">
      <w:pPr>
        <w:widowControl/>
        <w:shd w:val="clear" w:color="auto" w:fill="FFFFFF"/>
        <w:wordWrap/>
        <w:autoSpaceDE/>
        <w:autoSpaceDN/>
        <w:spacing w:line="180" w:lineRule="atLeast"/>
        <w:jc w:val="left"/>
        <w:outlineLvl w:val="0"/>
        <w:rPr>
          <w:rFonts w:ascii="Times New Roman" w:eastAsia="굴림" w:hAnsi="Times New Roman" w:cs="Times New Roman"/>
          <w:b/>
          <w:bCs/>
          <w:caps/>
          <w:kern w:val="36"/>
          <w:sz w:val="24"/>
          <w:szCs w:val="24"/>
        </w:rPr>
      </w:pPr>
      <w:r w:rsidRPr="003C0E51">
        <w:rPr>
          <w:rFonts w:ascii="Times New Roman" w:eastAsia="굴림" w:hAnsi="Times New Roman" w:cs="Times New Roman"/>
          <w:b/>
          <w:bCs/>
          <w:caps/>
          <w:kern w:val="36"/>
          <w:sz w:val="24"/>
          <w:szCs w:val="24"/>
        </w:rPr>
        <w:t>Environment</w:t>
      </w:r>
    </w:p>
    <w:p w:rsidR="00B07914" w:rsidRPr="003C0E51" w:rsidRDefault="00B07914" w:rsidP="00B07914">
      <w:pPr>
        <w:rPr>
          <w:rFonts w:ascii="Times New Roman" w:eastAsia="굴림" w:hAnsi="Times New Roman" w:cs="Times New Roman"/>
          <w:kern w:val="0"/>
          <w:sz w:val="24"/>
          <w:szCs w:val="24"/>
        </w:rPr>
      </w:pPr>
      <w:r w:rsidRPr="003C0E51">
        <w:rPr>
          <w:rFonts w:ascii="Times New Roman" w:eastAsia="굴림" w:hAnsi="Times New Roman" w:cs="Times New Roman"/>
          <w:kern w:val="0"/>
          <w:sz w:val="24"/>
          <w:szCs w:val="24"/>
        </w:rPr>
        <w:br/>
        <w:t xml:space="preserve">There is a great variety of vegetation in </w:t>
      </w:r>
      <w:hyperlink r:id="rId8" w:history="1">
        <w:r w:rsidRPr="003C0E51">
          <w:rPr>
            <w:rFonts w:ascii="Times New Roman" w:eastAsia="굴림" w:hAnsi="Times New Roman" w:cs="Times New Roman"/>
            <w:kern w:val="0"/>
            <w:sz w:val="24"/>
            <w:szCs w:val="24"/>
          </w:rPr>
          <w:t>South Korea</w:t>
        </w:r>
      </w:hyperlink>
      <w:r w:rsidRPr="003C0E51">
        <w:rPr>
          <w:rFonts w:ascii="Times New Roman" w:eastAsia="굴림" w:hAnsi="Times New Roman" w:cs="Times New Roman"/>
          <w:kern w:val="0"/>
          <w:sz w:val="24"/>
          <w:szCs w:val="24"/>
        </w:rPr>
        <w:t>, with more than 4,500 plant species currently documented in the country. Only a few large pockets of trees remain.</w:t>
      </w:r>
      <w:r w:rsidR="00061CA6">
        <w:rPr>
          <w:rFonts w:ascii="Times New Roman" w:eastAsia="굴림" w:hAnsi="Times New Roman" w:cs="Times New Roman" w:hint="eastAsia"/>
          <w:kern w:val="0"/>
          <w:sz w:val="24"/>
          <w:szCs w:val="24"/>
        </w:rPr>
        <w:t xml:space="preserve"> </w:t>
      </w:r>
      <w:r w:rsidRPr="003C0E51">
        <w:rPr>
          <w:rFonts w:ascii="Times New Roman" w:eastAsia="굴림" w:hAnsi="Times New Roman" w:cs="Times New Roman"/>
          <w:kern w:val="0"/>
          <w:sz w:val="24"/>
          <w:szCs w:val="24"/>
        </w:rPr>
        <w:t xml:space="preserve">Air pollution and </w:t>
      </w:r>
      <w:hyperlink r:id="rId9" w:history="1">
        <w:r w:rsidRPr="003C0E51">
          <w:rPr>
            <w:rFonts w:ascii="Times New Roman" w:eastAsia="굴림" w:hAnsi="Times New Roman" w:cs="Times New Roman"/>
            <w:kern w:val="0"/>
            <w:sz w:val="24"/>
            <w:szCs w:val="24"/>
          </w:rPr>
          <w:t>acid rain</w:t>
        </w:r>
      </w:hyperlink>
      <w:r w:rsidRPr="003C0E51">
        <w:rPr>
          <w:rFonts w:ascii="Times New Roman" w:eastAsia="굴림" w:hAnsi="Times New Roman" w:cs="Times New Roman"/>
          <w:kern w:val="0"/>
          <w:sz w:val="24"/>
          <w:szCs w:val="24"/>
        </w:rPr>
        <w:t xml:space="preserve"> in crowded metropolitan areas are some of South Korea's most vexing environmental issues, along with water pollution from sewage and industrial waste. Another concern is the rate at which rivers are being dammed and diverted for the irrigation of rice fields. Dam building destroys riparian habitats that are some of the most important areas for wildlife and prevents migration of species up and down rivers.</w:t>
      </w:r>
    </w:p>
    <w:p w:rsidR="00B07914" w:rsidRPr="003C0E51" w:rsidRDefault="00B07914" w:rsidP="00B07914">
      <w:pPr>
        <w:rPr>
          <w:rFonts w:ascii="Times New Roman" w:eastAsia="굴림" w:hAnsi="Times New Roman" w:cs="Times New Roman"/>
          <w:kern w:val="0"/>
          <w:sz w:val="24"/>
          <w:szCs w:val="24"/>
        </w:rPr>
      </w:pPr>
    </w:p>
    <w:p w:rsidR="00B07914" w:rsidRPr="003C0E51" w:rsidRDefault="00B07914" w:rsidP="00B07914">
      <w:pPr>
        <w:rPr>
          <w:rFonts w:ascii="Times New Roman" w:eastAsia="굴림" w:hAnsi="Times New Roman" w:cs="Times New Roman"/>
          <w:kern w:val="0"/>
          <w:sz w:val="24"/>
          <w:szCs w:val="24"/>
        </w:rPr>
      </w:pPr>
    </w:p>
    <w:p w:rsidR="00B07914" w:rsidRPr="003C0E51" w:rsidRDefault="00B07914" w:rsidP="00B07914">
      <w:pPr>
        <w:rPr>
          <w:rFonts w:ascii="Times New Roman" w:eastAsia="굴림" w:hAnsi="Times New Roman" w:cs="Times New Roman"/>
          <w:kern w:val="0"/>
          <w:sz w:val="24"/>
          <w:szCs w:val="24"/>
        </w:rPr>
      </w:pPr>
    </w:p>
    <w:p w:rsidR="00B07914" w:rsidRPr="003C0E51" w:rsidRDefault="00B07914" w:rsidP="00B07914">
      <w:pPr>
        <w:rPr>
          <w:rFonts w:ascii="Times New Roman" w:eastAsia="굴림" w:hAnsi="Times New Roman" w:cs="Times New Roman"/>
          <w:kern w:val="0"/>
          <w:sz w:val="24"/>
          <w:szCs w:val="24"/>
        </w:rPr>
      </w:pPr>
    </w:p>
    <w:p w:rsidR="00B07914" w:rsidRPr="003C0E51" w:rsidRDefault="00B07914" w:rsidP="00B07914">
      <w:pPr>
        <w:rPr>
          <w:rFonts w:ascii="Times New Roman" w:eastAsia="굴림" w:hAnsi="Times New Roman" w:cs="Times New Roman"/>
          <w:color w:val="000000"/>
          <w:kern w:val="0"/>
          <w:sz w:val="24"/>
          <w:szCs w:val="24"/>
        </w:rPr>
      </w:pPr>
    </w:p>
    <w:p w:rsidR="00B07914" w:rsidRPr="003C0E51" w:rsidRDefault="00B07914" w:rsidP="00B07914">
      <w:pPr>
        <w:rPr>
          <w:rFonts w:ascii="Times New Roman" w:eastAsia="굴림" w:hAnsi="Times New Roman" w:cs="Times New Roman"/>
          <w:color w:val="000000"/>
          <w:kern w:val="0"/>
          <w:sz w:val="24"/>
          <w:szCs w:val="24"/>
        </w:rPr>
      </w:pPr>
    </w:p>
    <w:p w:rsidR="00B07914" w:rsidRPr="003C0E51" w:rsidRDefault="00B07914" w:rsidP="00B07914">
      <w:pPr>
        <w:rPr>
          <w:rFonts w:ascii="Times New Roman" w:eastAsia="굴림" w:hAnsi="Times New Roman" w:cs="Times New Roman"/>
          <w:color w:val="000000"/>
          <w:kern w:val="0"/>
          <w:sz w:val="24"/>
          <w:szCs w:val="24"/>
        </w:rPr>
      </w:pPr>
    </w:p>
    <w:p w:rsidR="00B07914" w:rsidRPr="003C0E51" w:rsidRDefault="00B07914" w:rsidP="00B07914">
      <w:pPr>
        <w:rPr>
          <w:rFonts w:ascii="Times New Roman" w:eastAsia="굴림" w:hAnsi="Times New Roman" w:cs="Times New Roman"/>
          <w:color w:val="000000"/>
          <w:kern w:val="0"/>
          <w:sz w:val="24"/>
          <w:szCs w:val="24"/>
        </w:rPr>
      </w:pPr>
    </w:p>
    <w:p w:rsidR="00B07914" w:rsidRPr="003C0E51" w:rsidRDefault="00B07914" w:rsidP="00B07914">
      <w:pPr>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after="75" w:line="180" w:lineRule="atLeast"/>
        <w:jc w:val="left"/>
        <w:outlineLvl w:val="0"/>
        <w:rPr>
          <w:rFonts w:ascii="Times New Roman" w:eastAsia="굴림" w:hAnsi="Times New Roman" w:cs="Times New Roman"/>
          <w:b/>
          <w:bCs/>
          <w:caps/>
          <w:color w:val="88A3B9"/>
          <w:kern w:val="36"/>
          <w:sz w:val="24"/>
          <w:szCs w:val="24"/>
        </w:rPr>
      </w:pPr>
      <w:r w:rsidRPr="003C0E51">
        <w:rPr>
          <w:rFonts w:ascii="Times New Roman" w:eastAsia="굴림" w:hAnsi="Times New Roman" w:cs="Times New Roman"/>
          <w:b/>
          <w:bCs/>
          <w:caps/>
          <w:color w:val="88A3B9"/>
          <w:kern w:val="36"/>
          <w:sz w:val="24"/>
          <w:szCs w:val="24"/>
        </w:rPr>
        <w:lastRenderedPageBreak/>
        <w:t>facts &amp; figures</w:t>
      </w: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Communications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Internet</w:t>
      </w:r>
      <w:r w:rsidRPr="003C0E51">
        <w:rPr>
          <w:rFonts w:ascii="Times New Roman" w:eastAsia="굴림" w:hAnsi="Times New Roman" w:cs="Times New Roman"/>
          <w:color w:val="333333"/>
          <w:kern w:val="0"/>
          <w:sz w:val="24"/>
          <w:szCs w:val="24"/>
        </w:rPr>
        <w:br/>
        <w:t>Users: 34,120,000; % of pop.: 69.9% (2006).</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Television</w:t>
      </w:r>
      <w:r w:rsidRPr="003C0E51">
        <w:rPr>
          <w:rFonts w:ascii="Times New Roman" w:eastAsia="굴림" w:hAnsi="Times New Roman" w:cs="Times New Roman"/>
          <w:color w:val="333333"/>
          <w:kern w:val="0"/>
          <w:sz w:val="24"/>
          <w:szCs w:val="24"/>
        </w:rPr>
        <w:br/>
        <w:t>42 sets per 100 population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Telephones</w:t>
      </w:r>
      <w:r w:rsidRPr="003C0E51">
        <w:rPr>
          <w:rFonts w:ascii="Times New Roman" w:eastAsia="굴림" w:hAnsi="Times New Roman" w:cs="Times New Roman"/>
          <w:color w:val="333333"/>
          <w:kern w:val="0"/>
          <w:sz w:val="24"/>
          <w:szCs w:val="24"/>
        </w:rPr>
        <w:br/>
        <w:t>Sets in use: 26,866,000; per 1,000 pop.: 558 (2006). Mobile cellular subscribers: 43,500,000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Newspapers</w:t>
      </w:r>
      <w:r w:rsidRPr="003C0E51">
        <w:rPr>
          <w:rFonts w:ascii="Times New Roman" w:eastAsia="굴림" w:hAnsi="Times New Roman" w:cs="Times New Roman"/>
          <w:color w:val="333333"/>
          <w:kern w:val="0"/>
          <w:sz w:val="24"/>
          <w:szCs w:val="24"/>
        </w:rPr>
        <w:br/>
        <w:t>Major dailies: 139 (2004). Combined circulation: 17,700,000; per 1,000 pop.: 397 (1996).</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Education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School System</w:t>
      </w:r>
      <w:r w:rsidRPr="003C0E51">
        <w:rPr>
          <w:rFonts w:ascii="Times New Roman" w:eastAsia="굴림" w:hAnsi="Times New Roman" w:cs="Times New Roman"/>
          <w:color w:val="333333"/>
          <w:kern w:val="0"/>
          <w:sz w:val="24"/>
          <w:szCs w:val="24"/>
        </w:rPr>
        <w:br/>
        <w:t xml:space="preserve">South Korea's educational system begins at the age of six with six years of primary school. After three years of early secondary school, students may continue for three years in an academic, specialized, or vocational upper secondary school.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Mandatory Education</w:t>
      </w:r>
      <w:r w:rsidRPr="003C0E51">
        <w:rPr>
          <w:rFonts w:ascii="Times New Roman" w:eastAsia="굴림" w:hAnsi="Times New Roman" w:cs="Times New Roman"/>
          <w:color w:val="333333"/>
          <w:kern w:val="0"/>
          <w:sz w:val="24"/>
          <w:szCs w:val="24"/>
        </w:rPr>
        <w:br/>
        <w:t xml:space="preserve">9 years, from ages 6 to 15.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Average Years Spent in School for Current Students</w:t>
      </w:r>
      <w:r w:rsidRPr="003C0E51">
        <w:rPr>
          <w:rFonts w:ascii="Times New Roman" w:eastAsia="굴림" w:hAnsi="Times New Roman" w:cs="Times New Roman"/>
          <w:color w:val="333333"/>
          <w:kern w:val="0"/>
          <w:sz w:val="24"/>
          <w:szCs w:val="24"/>
        </w:rPr>
        <w:br/>
        <w:t xml:space="preserve">17 years (male: 18 years; female: 15 years) (2007)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Primary School-aged Children Enrolled in Primary School</w:t>
      </w:r>
      <w:r w:rsidRPr="003C0E51">
        <w:rPr>
          <w:rFonts w:ascii="Times New Roman" w:eastAsia="굴림" w:hAnsi="Times New Roman" w:cs="Times New Roman"/>
          <w:color w:val="333333"/>
          <w:kern w:val="0"/>
          <w:sz w:val="24"/>
          <w:szCs w:val="24"/>
        </w:rPr>
        <w:br/>
        <w:t>98% (male: [not available]; female: [not available])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Secondary School-aged Children Enrolled in Secondary School</w:t>
      </w:r>
      <w:r w:rsidRPr="003C0E51">
        <w:rPr>
          <w:rFonts w:ascii="Times New Roman" w:eastAsia="굴림" w:hAnsi="Times New Roman" w:cs="Times New Roman"/>
          <w:color w:val="333333"/>
          <w:kern w:val="0"/>
          <w:sz w:val="24"/>
          <w:szCs w:val="24"/>
        </w:rPr>
        <w:br/>
        <w:t>96% (male: 99%; female: 96%)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Enrollment in Postsecondary Education</w:t>
      </w:r>
      <w:r w:rsidRPr="003C0E51">
        <w:rPr>
          <w:rFonts w:ascii="Times New Roman" w:eastAsia="굴림" w:hAnsi="Times New Roman" w:cs="Times New Roman"/>
          <w:color w:val="333333"/>
          <w:kern w:val="0"/>
          <w:sz w:val="24"/>
          <w:szCs w:val="24"/>
        </w:rPr>
        <w:br/>
        <w:t>86% (male: 100%; female: 72%)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lastRenderedPageBreak/>
        <w:t>Pupil/Teacher Ratio</w:t>
      </w:r>
      <w:r w:rsidRPr="003C0E51">
        <w:rPr>
          <w:rFonts w:ascii="Times New Roman" w:eastAsia="굴림" w:hAnsi="Times New Roman" w:cs="Times New Roman"/>
          <w:color w:val="333333"/>
          <w:kern w:val="0"/>
          <w:sz w:val="24"/>
          <w:szCs w:val="24"/>
        </w:rPr>
        <w:br/>
        <w:t>Primary: 27 students/teacher; secondary: 18 students/teacher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Illiteracy</w:t>
      </w:r>
      <w:r w:rsidRPr="003C0E51">
        <w:rPr>
          <w:rFonts w:ascii="Times New Roman" w:eastAsia="굴림" w:hAnsi="Times New Roman" w:cs="Times New Roman"/>
          <w:color w:val="333333"/>
          <w:kern w:val="0"/>
          <w:sz w:val="24"/>
          <w:szCs w:val="24"/>
        </w:rPr>
        <w:br/>
        <w:t>2% (2002)</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Energy and Natural Resources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Electric Power Generation</w:t>
      </w:r>
      <w:r w:rsidRPr="003C0E51">
        <w:rPr>
          <w:rFonts w:ascii="Times New Roman" w:eastAsia="굴림" w:hAnsi="Times New Roman" w:cs="Times New Roman"/>
          <w:color w:val="333333"/>
          <w:kern w:val="0"/>
          <w:sz w:val="24"/>
          <w:szCs w:val="24"/>
        </w:rPr>
        <w:br/>
        <w:t>403,200,000,000 kilowatt hours (kWh); kWh. per capita consumption: 7,639 (2007).</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Nuclear Power Plants and Output</w:t>
      </w:r>
      <w:r w:rsidRPr="003C0E51">
        <w:rPr>
          <w:rFonts w:ascii="Times New Roman" w:eastAsia="굴림" w:hAnsi="Times New Roman" w:cs="Times New Roman"/>
          <w:color w:val="333333"/>
          <w:kern w:val="0"/>
          <w:sz w:val="24"/>
          <w:szCs w:val="24"/>
        </w:rPr>
        <w:br/>
        <w:t>20 (2006)</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Crude Oil Production</w:t>
      </w:r>
      <w:r w:rsidRPr="003C0E51">
        <w:rPr>
          <w:rFonts w:ascii="Times New Roman" w:eastAsia="굴림" w:hAnsi="Times New Roman" w:cs="Times New Roman"/>
          <w:color w:val="333333"/>
          <w:kern w:val="0"/>
          <w:sz w:val="24"/>
          <w:szCs w:val="24"/>
        </w:rPr>
        <w:br/>
        <w:t>None</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Natural Gas Production</w:t>
      </w:r>
      <w:r w:rsidRPr="003C0E51">
        <w:rPr>
          <w:rFonts w:ascii="Times New Roman" w:eastAsia="굴림" w:hAnsi="Times New Roman" w:cs="Times New Roman"/>
          <w:color w:val="333333"/>
          <w:kern w:val="0"/>
          <w:sz w:val="24"/>
          <w:szCs w:val="24"/>
        </w:rPr>
        <w:br/>
        <w:t>None</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Natural Resources</w:t>
      </w:r>
      <w:r w:rsidRPr="003C0E51">
        <w:rPr>
          <w:rFonts w:ascii="Times New Roman" w:eastAsia="굴림" w:hAnsi="Times New Roman" w:cs="Times New Roman"/>
          <w:color w:val="333333"/>
          <w:kern w:val="0"/>
          <w:sz w:val="24"/>
          <w:szCs w:val="24"/>
        </w:rPr>
        <w:br/>
        <w:t xml:space="preserve">Coal, graphite, tungsten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Geography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Location</w:t>
      </w:r>
      <w:r w:rsidRPr="003C0E51">
        <w:rPr>
          <w:rFonts w:ascii="Times New Roman" w:eastAsia="굴림" w:hAnsi="Times New Roman" w:cs="Times New Roman"/>
          <w:color w:val="333333"/>
          <w:kern w:val="0"/>
          <w:sz w:val="24"/>
          <w:szCs w:val="24"/>
        </w:rPr>
        <w:br/>
        <w:t>South Korea is located in the southern part of the Korean peninsula in eastern Asia. North Korea, which makes up the rest of the peninsula, is the only country that borders South Korea. The Sea of Japan lies to the east, the East China Sea to the south, and the Yellow Sea to the west.</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Time Zone</w:t>
      </w:r>
      <w:r w:rsidRPr="003C0E51">
        <w:rPr>
          <w:rFonts w:ascii="Times New Roman" w:eastAsia="굴림" w:hAnsi="Times New Roman" w:cs="Times New Roman"/>
          <w:color w:val="333333"/>
          <w:kern w:val="0"/>
          <w:sz w:val="24"/>
          <w:szCs w:val="24"/>
        </w:rPr>
        <w:br/>
        <w:t>14 hours ahead of U.S. Eastern Standard</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Land Borders (miles)</w:t>
      </w:r>
      <w:r w:rsidRPr="003C0E51">
        <w:rPr>
          <w:rFonts w:ascii="Times New Roman" w:eastAsia="굴림" w:hAnsi="Times New Roman" w:cs="Times New Roman"/>
          <w:color w:val="333333"/>
          <w:kern w:val="0"/>
          <w:sz w:val="24"/>
          <w:szCs w:val="24"/>
        </w:rPr>
        <w:br/>
        <w:t>148 miles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Coastline</w:t>
      </w:r>
      <w:r w:rsidRPr="003C0E51">
        <w:rPr>
          <w:rFonts w:ascii="Times New Roman" w:eastAsia="굴림" w:hAnsi="Times New Roman" w:cs="Times New Roman"/>
          <w:color w:val="333333"/>
          <w:kern w:val="0"/>
          <w:sz w:val="24"/>
          <w:szCs w:val="24"/>
        </w:rPr>
        <w:br/>
        <w:t>1,499 miles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Capital</w:t>
      </w:r>
      <w:r w:rsidRPr="003C0E51">
        <w:rPr>
          <w:rFonts w:ascii="Times New Roman" w:eastAsia="굴림" w:hAnsi="Times New Roman" w:cs="Times New Roman"/>
          <w:color w:val="333333"/>
          <w:kern w:val="0"/>
          <w:sz w:val="24"/>
          <w:szCs w:val="24"/>
        </w:rPr>
        <w:br/>
        <w:t>Seoul</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Area (sq miles)</w:t>
      </w:r>
      <w:r w:rsidRPr="003C0E51">
        <w:rPr>
          <w:rFonts w:ascii="Times New Roman" w:eastAsia="굴림" w:hAnsi="Times New Roman" w:cs="Times New Roman"/>
          <w:color w:val="333333"/>
          <w:kern w:val="0"/>
          <w:sz w:val="24"/>
          <w:szCs w:val="24"/>
        </w:rPr>
        <w:br/>
        <w:t>38,328</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Climate</w:t>
      </w:r>
      <w:r w:rsidRPr="003C0E51">
        <w:rPr>
          <w:rFonts w:ascii="Times New Roman" w:eastAsia="굴림" w:hAnsi="Times New Roman" w:cs="Times New Roman"/>
          <w:color w:val="333333"/>
          <w:kern w:val="0"/>
          <w:sz w:val="24"/>
          <w:szCs w:val="24"/>
        </w:rPr>
        <w:br/>
        <w:t>Winters are cold and dry, with an average temperature of 21°F. Summers are hot and humid, with an average temperature of 77°F, although temperatures of 90°F to 100°F are not uncommon. Monsoon rains occur in July and August, and snow usually falls from December through February.</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Land Use</w:t>
      </w:r>
      <w:r w:rsidRPr="003C0E51">
        <w:rPr>
          <w:rFonts w:ascii="Times New Roman" w:eastAsia="굴림" w:hAnsi="Times New Roman" w:cs="Times New Roman"/>
          <w:color w:val="333333"/>
          <w:kern w:val="0"/>
          <w:sz w:val="24"/>
          <w:szCs w:val="24"/>
        </w:rPr>
        <w:br/>
        <w:t>21.0% cropland; 0.9% permanent pasture; 65.5% forests and woodland; 12.6% other.</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Arable Land (%)</w:t>
      </w:r>
      <w:r w:rsidRPr="003C0E51">
        <w:rPr>
          <w:rFonts w:ascii="Times New Roman" w:eastAsia="굴림" w:hAnsi="Times New Roman" w:cs="Times New Roman"/>
          <w:color w:val="333333"/>
          <w:kern w:val="0"/>
          <w:sz w:val="24"/>
          <w:szCs w:val="24"/>
        </w:rPr>
        <w:br/>
        <w:t>21%</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Arable Land Per Capita</w:t>
      </w:r>
      <w:r w:rsidRPr="003C0E51">
        <w:rPr>
          <w:rFonts w:ascii="Times New Roman" w:eastAsia="굴림" w:hAnsi="Times New Roman" w:cs="Times New Roman"/>
          <w:color w:val="333333"/>
          <w:kern w:val="0"/>
          <w:sz w:val="24"/>
          <w:szCs w:val="24"/>
        </w:rPr>
        <w:br/>
        <w:t>0.1 acre(s)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Health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Average Life Expectancy</w:t>
      </w:r>
      <w:r w:rsidRPr="003C0E51">
        <w:rPr>
          <w:rFonts w:ascii="Times New Roman" w:eastAsia="굴림" w:hAnsi="Times New Roman" w:cs="Times New Roman"/>
          <w:color w:val="333333"/>
          <w:kern w:val="0"/>
          <w:sz w:val="24"/>
          <w:szCs w:val="24"/>
        </w:rPr>
        <w:br/>
        <w:t>77 years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Average Life Expectancy (Male)</w:t>
      </w:r>
      <w:r w:rsidRPr="003C0E51">
        <w:rPr>
          <w:rFonts w:ascii="Times New Roman" w:eastAsia="굴림" w:hAnsi="Times New Roman" w:cs="Times New Roman"/>
          <w:color w:val="333333"/>
          <w:kern w:val="0"/>
          <w:sz w:val="24"/>
          <w:szCs w:val="24"/>
        </w:rPr>
        <w:br/>
        <w:t>73 years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Average Life Expectancy (Female)</w:t>
      </w:r>
      <w:r w:rsidRPr="003C0E51">
        <w:rPr>
          <w:rFonts w:ascii="Times New Roman" w:eastAsia="굴림" w:hAnsi="Times New Roman" w:cs="Times New Roman"/>
          <w:color w:val="333333"/>
          <w:kern w:val="0"/>
          <w:sz w:val="24"/>
          <w:szCs w:val="24"/>
        </w:rPr>
        <w:br/>
        <w:t>80 years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Crude Birth Rate (per 1,000 population (2005-2010 projection))</w:t>
      </w:r>
      <w:r w:rsidRPr="003C0E51">
        <w:rPr>
          <w:rFonts w:ascii="Times New Roman" w:eastAsia="굴림" w:hAnsi="Times New Roman" w:cs="Times New Roman"/>
          <w:color w:val="333333"/>
          <w:kern w:val="0"/>
          <w:sz w:val="24"/>
          <w:szCs w:val="24"/>
        </w:rPr>
        <w:br/>
        <w:t>10 per 1,000 population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Crude Death Rate (per 1,000 population (2005-2010 projection))</w:t>
      </w:r>
      <w:r w:rsidRPr="003C0E51">
        <w:rPr>
          <w:rFonts w:ascii="Times New Roman" w:eastAsia="굴림" w:hAnsi="Times New Roman" w:cs="Times New Roman"/>
          <w:color w:val="333333"/>
          <w:kern w:val="0"/>
          <w:sz w:val="24"/>
          <w:szCs w:val="24"/>
        </w:rPr>
        <w:br/>
        <w:t>7 per 1,000 population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lastRenderedPageBreak/>
        <w:t>Maternal Mortality (per 100,000 live births)</w:t>
      </w:r>
      <w:r w:rsidRPr="003C0E51">
        <w:rPr>
          <w:rFonts w:ascii="Times New Roman" w:eastAsia="굴림" w:hAnsi="Times New Roman" w:cs="Times New Roman"/>
          <w:color w:val="333333"/>
          <w:kern w:val="0"/>
          <w:sz w:val="24"/>
          <w:szCs w:val="24"/>
        </w:rPr>
        <w:br/>
        <w:t>20 per 100,000 live births (2003)</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Infant Mortality (per 100,000 live births)</w:t>
      </w:r>
      <w:r w:rsidRPr="003C0E51">
        <w:rPr>
          <w:rFonts w:ascii="Times New Roman" w:eastAsia="굴림" w:hAnsi="Times New Roman" w:cs="Times New Roman"/>
          <w:color w:val="333333"/>
          <w:kern w:val="0"/>
          <w:sz w:val="24"/>
          <w:szCs w:val="24"/>
        </w:rPr>
        <w:br/>
        <w:t>8 per 1,000 live births (2000-2010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Doctors (per 10,000 population)</w:t>
      </w:r>
      <w:r w:rsidRPr="003C0E51">
        <w:rPr>
          <w:rFonts w:ascii="Times New Roman" w:eastAsia="굴림" w:hAnsi="Times New Roman" w:cs="Times New Roman"/>
          <w:color w:val="333333"/>
          <w:kern w:val="0"/>
          <w:sz w:val="24"/>
          <w:szCs w:val="24"/>
        </w:rPr>
        <w:br/>
        <w:t>16 per 10,000 population (2003)</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Industry and Labor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Agricultural Products</w:t>
      </w:r>
      <w:r w:rsidRPr="003C0E51">
        <w:rPr>
          <w:rFonts w:ascii="Times New Roman" w:eastAsia="굴림" w:hAnsi="Times New Roman" w:cs="Times New Roman"/>
          <w:color w:val="333333"/>
          <w:kern w:val="0"/>
          <w:sz w:val="24"/>
          <w:szCs w:val="24"/>
        </w:rPr>
        <w:br/>
        <w:t>Rice, roots, fruit, vegetables, barley, onions, potatoes, fowl, pigs, cattle, dairy products, fish, eggs.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Industry Products</w:t>
      </w:r>
      <w:r w:rsidRPr="003C0E51">
        <w:rPr>
          <w:rFonts w:ascii="Times New Roman" w:eastAsia="굴림" w:hAnsi="Times New Roman" w:cs="Times New Roman"/>
          <w:color w:val="333333"/>
          <w:kern w:val="0"/>
          <w:sz w:val="24"/>
          <w:szCs w:val="24"/>
        </w:rPr>
        <w:br/>
        <w:t>Synthetic fabrics and fibers, clothing, footwear, fertilizers, motor vehicles, electronics, cotton, cigarettes, paper products, chemicals, steel, ships, processed foods.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Labor Profile</w:t>
      </w:r>
      <w:r w:rsidRPr="003C0E51">
        <w:rPr>
          <w:rFonts w:ascii="Times New Roman" w:eastAsia="굴림" w:hAnsi="Times New Roman" w:cs="Times New Roman"/>
          <w:color w:val="333333"/>
          <w:kern w:val="0"/>
          <w:sz w:val="24"/>
          <w:szCs w:val="24"/>
        </w:rPr>
        <w:br/>
        <w:t>Agriculture, hunting, forestry, and fishing - 7.7%; manufacturing, resource extraction, and utilities - 18.4%; transportation and communication - 6.3%; construction - 7.9%; government, community, and social services - 21.3%; commerce - 37.6%; other - 0.7% (2006).</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Military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Total Active Armed Forces</w:t>
      </w:r>
      <w:r w:rsidRPr="003C0E51">
        <w:rPr>
          <w:rFonts w:ascii="Times New Roman" w:eastAsia="굴림" w:hAnsi="Times New Roman" w:cs="Times New Roman"/>
          <w:color w:val="333333"/>
          <w:kern w:val="0"/>
          <w:sz w:val="24"/>
          <w:szCs w:val="24"/>
        </w:rPr>
        <w:br/>
        <w:t>687,700 (2004)</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Active Armed Forces (% of population)</w:t>
      </w:r>
      <w:r w:rsidRPr="003C0E51">
        <w:rPr>
          <w:rFonts w:ascii="Times New Roman" w:eastAsia="굴림" w:hAnsi="Times New Roman" w:cs="Times New Roman"/>
          <w:color w:val="333333"/>
          <w:kern w:val="0"/>
          <w:sz w:val="24"/>
          <w:szCs w:val="24"/>
        </w:rPr>
        <w:br/>
        <w:t>1% (2009)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Annual Military Expenditure</w:t>
      </w:r>
      <w:r w:rsidRPr="003C0E51">
        <w:rPr>
          <w:rFonts w:ascii="Times New Roman" w:eastAsia="굴림" w:hAnsi="Times New Roman" w:cs="Times New Roman"/>
          <w:color w:val="333333"/>
          <w:kern w:val="0"/>
          <w:sz w:val="24"/>
          <w:szCs w:val="24"/>
        </w:rPr>
        <w:br/>
        <w:t>28,600,000,000 (2008)</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Military Service</w:t>
      </w:r>
      <w:r w:rsidRPr="003C0E51">
        <w:rPr>
          <w:rFonts w:ascii="Times New Roman" w:eastAsia="굴림" w:hAnsi="Times New Roman" w:cs="Times New Roman"/>
          <w:color w:val="333333"/>
          <w:kern w:val="0"/>
          <w:sz w:val="24"/>
          <w:szCs w:val="24"/>
        </w:rPr>
        <w:br/>
        <w:t>Service in the South Korean military is by conscription, with terms lasting 26 months for army recruits and 30 months for the navy and air force.</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lastRenderedPageBreak/>
        <w:t xml:space="preserve">National Finances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Currency</w:t>
      </w:r>
      <w:r w:rsidRPr="003C0E51">
        <w:rPr>
          <w:rFonts w:ascii="Times New Roman" w:eastAsia="굴림" w:hAnsi="Times New Roman" w:cs="Times New Roman"/>
          <w:color w:val="333333"/>
          <w:kern w:val="0"/>
          <w:sz w:val="24"/>
          <w:szCs w:val="24"/>
        </w:rPr>
        <w:br/>
        <w:t>South Korean won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Budget</w:t>
      </w:r>
      <w:r w:rsidRPr="003C0E51">
        <w:rPr>
          <w:rFonts w:ascii="Times New Roman" w:eastAsia="굴림" w:hAnsi="Times New Roman" w:cs="Times New Roman"/>
          <w:color w:val="333333"/>
          <w:kern w:val="0"/>
          <w:sz w:val="24"/>
          <w:szCs w:val="24"/>
        </w:rPr>
        <w:br/>
        <w:t xml:space="preserve">Revenues: $162,923,900,000 (2004 projection); $144,090,800,000 (2003) </w:t>
      </w:r>
      <w:r w:rsidRPr="003C0E51">
        <w:rPr>
          <w:rFonts w:ascii="Times New Roman" w:eastAsia="굴림" w:hAnsi="Times New Roman" w:cs="Times New Roman"/>
          <w:color w:val="333333"/>
          <w:kern w:val="0"/>
          <w:sz w:val="24"/>
          <w:szCs w:val="24"/>
        </w:rPr>
        <w:br/>
        <w:t xml:space="preserve">Expenditures: $143,802,600,000 (2004 projection); $125,292,700,000 (2003)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Budget Deficit (% of GDP)</w:t>
      </w:r>
      <w:r w:rsidRPr="003C0E51">
        <w:rPr>
          <w:rFonts w:ascii="Times New Roman" w:eastAsia="굴림" w:hAnsi="Times New Roman" w:cs="Times New Roman"/>
          <w:color w:val="333333"/>
          <w:kern w:val="0"/>
          <w:sz w:val="24"/>
          <w:szCs w:val="24"/>
        </w:rPr>
        <w:br/>
        <w:t>0 None; surplus: 2.8% of GDP (2004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Expenditures by Function as % of Total</w:t>
      </w:r>
    </w:p>
    <w:tbl>
      <w:tblPr>
        <w:tblW w:w="0" w:type="auto"/>
        <w:tblCellSpacing w:w="0" w:type="dxa"/>
        <w:tblInd w:w="840" w:type="dxa"/>
        <w:tblCellMar>
          <w:left w:w="0" w:type="dxa"/>
          <w:right w:w="0" w:type="dxa"/>
        </w:tblCellMar>
        <w:tblLook w:val="04A0"/>
      </w:tblPr>
      <w:tblGrid>
        <w:gridCol w:w="2606"/>
        <w:gridCol w:w="620"/>
      </w:tblGrid>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Defense</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12.5%</w:t>
            </w:r>
          </w:p>
        </w:tc>
      </w:tr>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Education</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17.7%</w:t>
            </w:r>
          </w:p>
        </w:tc>
      </w:tr>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Health</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0.4%</w:t>
            </w:r>
          </w:p>
        </w:tc>
      </w:tr>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Social security and welfare</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14.3%</w:t>
            </w:r>
          </w:p>
        </w:tc>
      </w:tr>
    </w:tbl>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Gross Domestic Product (GDP)</w:t>
      </w:r>
      <w:r w:rsidRPr="003C0E51">
        <w:rPr>
          <w:rFonts w:ascii="Times New Roman" w:eastAsia="굴림" w:hAnsi="Times New Roman" w:cs="Times New Roman"/>
          <w:color w:val="333333"/>
          <w:kern w:val="0"/>
          <w:sz w:val="24"/>
          <w:szCs w:val="24"/>
        </w:rPr>
        <w:br/>
        <w:t>$947,010,000,000 (2008)</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GDP Per Capita</w:t>
      </w:r>
      <w:r w:rsidRPr="003C0E51">
        <w:rPr>
          <w:rFonts w:ascii="Times New Roman" w:eastAsia="굴림" w:hAnsi="Times New Roman" w:cs="Times New Roman"/>
          <w:color w:val="333333"/>
          <w:kern w:val="0"/>
          <w:sz w:val="24"/>
          <w:szCs w:val="24"/>
        </w:rPr>
        <w:br/>
        <w:t>$19,575 (2008)</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GDP Contribution by Sector</w:t>
      </w:r>
      <w:r w:rsidRPr="003C0E51">
        <w:rPr>
          <w:rFonts w:ascii="Times New Roman" w:eastAsia="굴림" w:hAnsi="Times New Roman" w:cs="Times New Roman"/>
          <w:color w:val="333333"/>
          <w:kern w:val="0"/>
          <w:sz w:val="24"/>
          <w:szCs w:val="24"/>
        </w:rPr>
        <w:br/>
        <w:t>Agriculture, forestry, hunting, and fishing - 3.2%; mining, manufacturing, and utilities - 30.5%; construction - 9.1%; wholesale and retail trade, hotels, and restaurants - 9.4%; transportation and communication - 7.2%; finance, insurance, real estate, and business services - 21.2%; government services, education, and health care - 15.8%; other services - 3.5% (2006)</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Economic Aid</w:t>
      </w:r>
      <w:r w:rsidRPr="003C0E51">
        <w:rPr>
          <w:rFonts w:ascii="Times New Roman" w:eastAsia="굴림" w:hAnsi="Times New Roman" w:cs="Times New Roman"/>
          <w:color w:val="333333"/>
          <w:kern w:val="0"/>
          <w:sz w:val="24"/>
          <w:szCs w:val="24"/>
        </w:rPr>
        <w:br/>
        <w:t>Extended: $334,000,000 (2003)</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External Public Debt</w:t>
      </w:r>
      <w:r w:rsidRPr="003C0E51">
        <w:rPr>
          <w:rFonts w:ascii="Times New Roman" w:eastAsia="굴림" w:hAnsi="Times New Roman" w:cs="Times New Roman"/>
          <w:color w:val="333333"/>
          <w:kern w:val="0"/>
          <w:sz w:val="24"/>
          <w:szCs w:val="24"/>
        </w:rPr>
        <w:br/>
        <w:t>380,500,000,000 (2008)</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International Liquidity</w:t>
      </w:r>
      <w:r w:rsidRPr="003C0E51">
        <w:rPr>
          <w:rFonts w:ascii="Times New Roman" w:eastAsia="굴림" w:hAnsi="Times New Roman" w:cs="Times New Roman"/>
          <w:color w:val="333333"/>
          <w:kern w:val="0"/>
          <w:sz w:val="24"/>
          <w:szCs w:val="24"/>
        </w:rPr>
        <w:br/>
        <w:t>Reserves (minus gold): $198,996,600,000 (2004)</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Population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lastRenderedPageBreak/>
        <w:t>Population</w:t>
      </w:r>
      <w:r w:rsidRPr="003C0E51">
        <w:rPr>
          <w:rFonts w:ascii="Times New Roman" w:eastAsia="굴림" w:hAnsi="Times New Roman" w:cs="Times New Roman"/>
          <w:color w:val="333333"/>
          <w:kern w:val="0"/>
          <w:sz w:val="24"/>
          <w:szCs w:val="24"/>
        </w:rPr>
        <w:br/>
        <w:t>48,508,972 (2009)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World Population Rank</w:t>
      </w:r>
      <w:r w:rsidRPr="003C0E51">
        <w:rPr>
          <w:rFonts w:ascii="Times New Roman" w:eastAsia="굴림" w:hAnsi="Times New Roman" w:cs="Times New Roman"/>
          <w:color w:val="333333"/>
          <w:kern w:val="0"/>
          <w:sz w:val="24"/>
          <w:szCs w:val="24"/>
        </w:rPr>
        <w:br/>
        <w:t>25 th (2009)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Population Density (people per square mile)</w:t>
      </w:r>
      <w:r w:rsidRPr="003C0E51">
        <w:rPr>
          <w:rFonts w:ascii="Times New Roman" w:eastAsia="굴림" w:hAnsi="Times New Roman" w:cs="Times New Roman"/>
          <w:color w:val="333333"/>
          <w:kern w:val="0"/>
          <w:sz w:val="24"/>
          <w:szCs w:val="24"/>
        </w:rPr>
        <w:br/>
        <w:t>1,266 (2009)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Population Distribution</w:t>
      </w:r>
      <w:r w:rsidRPr="003C0E51">
        <w:rPr>
          <w:rFonts w:ascii="Times New Roman" w:eastAsia="굴림" w:hAnsi="Times New Roman" w:cs="Times New Roman"/>
          <w:color w:val="333333"/>
          <w:kern w:val="0"/>
          <w:sz w:val="24"/>
          <w:szCs w:val="24"/>
        </w:rPr>
        <w:br/>
        <w:t>82% urban (2007 estimate)</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Age Distribution</w:t>
      </w:r>
    </w:p>
    <w:tbl>
      <w:tblPr>
        <w:tblW w:w="0" w:type="auto"/>
        <w:tblCellSpacing w:w="0" w:type="dxa"/>
        <w:tblInd w:w="840" w:type="dxa"/>
        <w:tblCellMar>
          <w:left w:w="0" w:type="dxa"/>
          <w:right w:w="0" w:type="dxa"/>
        </w:tblCellMar>
        <w:tblLook w:val="04A0"/>
      </w:tblPr>
      <w:tblGrid>
        <w:gridCol w:w="627"/>
        <w:gridCol w:w="620"/>
      </w:tblGrid>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0-14:</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16.8%</w:t>
            </w:r>
          </w:p>
        </w:tc>
      </w:tr>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15-64:</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72.3%</w:t>
            </w:r>
          </w:p>
        </w:tc>
      </w:tr>
      <w:tr w:rsidR="00B07914" w:rsidRPr="003C0E51" w:rsidTr="00B07914">
        <w:trPr>
          <w:tblCellSpacing w:w="0" w:type="dxa"/>
        </w:trPr>
        <w:tc>
          <w:tcPr>
            <w:tcW w:w="0" w:type="auto"/>
            <w:hideMark/>
          </w:tcPr>
          <w:p w:rsidR="00B07914" w:rsidRPr="003C0E51" w:rsidRDefault="00B07914" w:rsidP="00B07914">
            <w:pPr>
              <w:widowControl/>
              <w:wordWrap/>
              <w:autoSpaceDE/>
              <w:autoSpaceDN/>
              <w:jc w:val="lef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65+:</w:t>
            </w:r>
          </w:p>
        </w:tc>
        <w:tc>
          <w:tcPr>
            <w:tcW w:w="0" w:type="auto"/>
            <w:hideMark/>
          </w:tcPr>
          <w:p w:rsidR="00B07914" w:rsidRPr="003C0E51" w:rsidRDefault="00B07914" w:rsidP="00B07914">
            <w:pPr>
              <w:widowControl/>
              <w:wordWrap/>
              <w:autoSpaceDE/>
              <w:autoSpaceDN/>
              <w:jc w:val="right"/>
              <w:rPr>
                <w:rFonts w:ascii="Times New Roman" w:eastAsia="굴림" w:hAnsi="Times New Roman" w:cs="Times New Roman"/>
                <w:color w:val="000000"/>
                <w:kern w:val="0"/>
                <w:sz w:val="24"/>
                <w:szCs w:val="24"/>
              </w:rPr>
            </w:pPr>
            <w:r w:rsidRPr="003C0E51">
              <w:rPr>
                <w:rFonts w:ascii="Times New Roman" w:eastAsia="굴림" w:hAnsi="Times New Roman" w:cs="Times New Roman"/>
                <w:color w:val="000000"/>
                <w:kern w:val="0"/>
                <w:sz w:val="24"/>
                <w:szCs w:val="24"/>
              </w:rPr>
              <w:t>10.8%</w:t>
            </w:r>
          </w:p>
        </w:tc>
      </w:tr>
    </w:tbl>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color w:val="333333"/>
          <w:kern w:val="0"/>
          <w:sz w:val="24"/>
          <w:szCs w:val="24"/>
        </w:rPr>
        <w:t>(2009)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Median Age</w:t>
      </w:r>
      <w:r w:rsidRPr="003C0E51">
        <w:rPr>
          <w:rFonts w:ascii="Times New Roman" w:eastAsia="굴림" w:hAnsi="Times New Roman" w:cs="Times New Roman"/>
          <w:color w:val="333333"/>
          <w:kern w:val="0"/>
          <w:sz w:val="24"/>
          <w:szCs w:val="24"/>
        </w:rPr>
        <w:br/>
        <w:t>37.3 years (2009 estimate)</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Population Growth Rate (% per year, 2005-2010 projection)</w:t>
      </w:r>
      <w:r w:rsidRPr="003C0E51">
        <w:rPr>
          <w:rFonts w:ascii="Times New Roman" w:eastAsia="굴림" w:hAnsi="Times New Roman" w:cs="Times New Roman"/>
          <w:color w:val="333333"/>
          <w:kern w:val="0"/>
          <w:sz w:val="24"/>
          <w:szCs w:val="24"/>
        </w:rPr>
        <w:br/>
        <w:t>0.4% per year (2005-2010 projection)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Net Migration Rate (per 1000 population)</w:t>
      </w:r>
      <w:r w:rsidRPr="003C0E51">
        <w:rPr>
          <w:rFonts w:ascii="Times New Roman" w:eastAsia="굴림" w:hAnsi="Times New Roman" w:cs="Times New Roman"/>
          <w:color w:val="333333"/>
          <w:kern w:val="0"/>
          <w:sz w:val="24"/>
          <w:szCs w:val="24"/>
        </w:rPr>
        <w:br/>
        <w:t>0.0 (2009)</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Trade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Imports</w:t>
      </w:r>
      <w:r w:rsidRPr="003C0E51">
        <w:rPr>
          <w:rFonts w:ascii="Times New Roman" w:eastAsia="굴림" w:hAnsi="Times New Roman" w:cs="Times New Roman"/>
          <w:color w:val="333333"/>
          <w:kern w:val="0"/>
          <w:sz w:val="24"/>
          <w:szCs w:val="24"/>
        </w:rPr>
        <w:br/>
        <w:t>Petroleum and petroleum products, organic chemicals, iron, steel, foodstuffs, livestock, textiles, metals, electronic equipment, machinery and transportation equipment, grains.</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Total Imports</w:t>
      </w:r>
      <w:r w:rsidRPr="003C0E51">
        <w:rPr>
          <w:rFonts w:ascii="Times New Roman" w:eastAsia="굴림" w:hAnsi="Times New Roman" w:cs="Times New Roman"/>
          <w:color w:val="333333"/>
          <w:kern w:val="0"/>
          <w:sz w:val="24"/>
          <w:szCs w:val="24"/>
        </w:rPr>
        <w:br/>
        <w:t>$314,434,000,000 (2006); $261,209,000,000 (2005); $224,460,000,000 (2004).</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Exports</w:t>
      </w:r>
      <w:r w:rsidRPr="003C0E51">
        <w:rPr>
          <w:rFonts w:ascii="Times New Roman" w:eastAsia="굴림" w:hAnsi="Times New Roman" w:cs="Times New Roman"/>
          <w:color w:val="333333"/>
          <w:kern w:val="0"/>
          <w:sz w:val="24"/>
          <w:szCs w:val="24"/>
        </w:rPr>
        <w:br/>
        <w:t>Electrical equipment, automobiles, ships, textiles, footwear, fish, iron and steel.</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lastRenderedPageBreak/>
        <w:t>Total Exports</w:t>
      </w:r>
      <w:r w:rsidRPr="003C0E51">
        <w:rPr>
          <w:rFonts w:ascii="Times New Roman" w:eastAsia="굴림" w:hAnsi="Times New Roman" w:cs="Times New Roman"/>
          <w:color w:val="333333"/>
          <w:kern w:val="0"/>
          <w:sz w:val="24"/>
          <w:szCs w:val="24"/>
        </w:rPr>
        <w:br/>
        <w:t>$332,310,000,000 (2006); $284,333,000,000 (2005); $253,740,000,000 (2004).</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Trading Partners</w:t>
      </w:r>
      <w:r w:rsidRPr="003C0E51">
        <w:rPr>
          <w:rFonts w:ascii="Times New Roman" w:eastAsia="굴림" w:hAnsi="Times New Roman" w:cs="Times New Roman"/>
          <w:color w:val="333333"/>
          <w:kern w:val="0"/>
          <w:sz w:val="24"/>
          <w:szCs w:val="24"/>
        </w:rPr>
        <w:br/>
        <w:t>(Imports) Japan - 20.3%; United States - 13.9%; China - 12.3%; Saudi Arabia - 5.2%; Germany - 3.8% (2003).</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Balance of Payments</w:t>
      </w:r>
      <w:r w:rsidRPr="003C0E51">
        <w:rPr>
          <w:rFonts w:ascii="Times New Roman" w:eastAsia="굴림" w:hAnsi="Times New Roman" w:cs="Times New Roman"/>
          <w:color w:val="333333"/>
          <w:kern w:val="0"/>
          <w:sz w:val="24"/>
          <w:szCs w:val="24"/>
        </w:rPr>
        <w:br/>
        <w:t xml:space="preserve">2004: +$38,675,000,000 </w:t>
      </w:r>
      <w:r w:rsidRPr="003C0E51">
        <w:rPr>
          <w:rFonts w:ascii="Times New Roman" w:eastAsia="굴림" w:hAnsi="Times New Roman" w:cs="Times New Roman"/>
          <w:color w:val="333333"/>
          <w:kern w:val="0"/>
          <w:sz w:val="24"/>
          <w:szCs w:val="24"/>
        </w:rPr>
        <w:br/>
        <w:t xml:space="preserve">2003: +$25,791,000,000 </w:t>
      </w:r>
      <w:r w:rsidRPr="003C0E51">
        <w:rPr>
          <w:rFonts w:ascii="Times New Roman" w:eastAsia="굴림" w:hAnsi="Times New Roman" w:cs="Times New Roman"/>
          <w:color w:val="333333"/>
          <w:kern w:val="0"/>
          <w:sz w:val="24"/>
          <w:szCs w:val="24"/>
        </w:rPr>
        <w:br/>
        <w:t xml:space="preserve">2002: +$11,769,000,000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Weights and Measures</w:t>
      </w:r>
      <w:r w:rsidRPr="003C0E51">
        <w:rPr>
          <w:rFonts w:ascii="Times New Roman" w:eastAsia="굴림" w:hAnsi="Times New Roman" w:cs="Times New Roman"/>
          <w:color w:val="333333"/>
          <w:kern w:val="0"/>
          <w:sz w:val="24"/>
          <w:szCs w:val="24"/>
        </w:rPr>
        <w:br/>
        <w:t>The metric system is in use, but several traditional measures are also used.</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29689E"/>
        <w:wordWrap/>
        <w:autoSpaceDE/>
        <w:autoSpaceDN/>
        <w:spacing w:before="150" w:line="288" w:lineRule="atLeast"/>
        <w:jc w:val="left"/>
        <w:rPr>
          <w:rFonts w:ascii="Times New Roman" w:eastAsia="굴림" w:hAnsi="Times New Roman" w:cs="Times New Roman"/>
          <w:b/>
          <w:bCs/>
          <w:caps/>
          <w:color w:val="FFFFFF"/>
          <w:spacing w:val="45"/>
          <w:kern w:val="0"/>
          <w:sz w:val="24"/>
          <w:szCs w:val="24"/>
        </w:rPr>
      </w:pPr>
      <w:r w:rsidRPr="003C0E51">
        <w:rPr>
          <w:rFonts w:ascii="Times New Roman" w:eastAsia="굴림" w:hAnsi="Times New Roman" w:cs="Times New Roman"/>
          <w:b/>
          <w:bCs/>
          <w:caps/>
          <w:color w:val="FFFFFF"/>
          <w:spacing w:val="45"/>
          <w:kern w:val="0"/>
          <w:sz w:val="24"/>
          <w:szCs w:val="24"/>
        </w:rPr>
        <w:t xml:space="preserve">Transportation </w:t>
      </w: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Roads</w:t>
      </w:r>
      <w:r w:rsidRPr="003C0E51">
        <w:rPr>
          <w:rFonts w:ascii="Times New Roman" w:eastAsia="굴림" w:hAnsi="Times New Roman" w:cs="Times New Roman"/>
          <w:color w:val="333333"/>
          <w:kern w:val="0"/>
          <w:sz w:val="24"/>
          <w:szCs w:val="24"/>
        </w:rPr>
        <w:br/>
        <w:t>Total miles: 63,562; paved miles: 48,828 (2005).</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Vehicles</w:t>
      </w:r>
      <w:r w:rsidRPr="003C0E51">
        <w:rPr>
          <w:rFonts w:ascii="Times New Roman" w:eastAsia="굴림" w:hAnsi="Times New Roman" w:cs="Times New Roman"/>
          <w:color w:val="333333"/>
          <w:kern w:val="0"/>
          <w:sz w:val="24"/>
          <w:szCs w:val="24"/>
        </w:rPr>
        <w:br/>
        <w:t>Registrations: 16,272,152 (2003). Passenger cars: 10,278,923; persons per car: 5 (2003). Trucks, buses, and commercial vehicles: 4,263,036 (2003). Motorcycles and mopeds: 1,730,193 (2003).</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Railroads</w:t>
      </w:r>
      <w:r w:rsidRPr="003C0E51">
        <w:rPr>
          <w:rFonts w:ascii="Times New Roman" w:eastAsia="굴림" w:hAnsi="Times New Roman" w:cs="Times New Roman"/>
          <w:color w:val="333333"/>
          <w:kern w:val="0"/>
          <w:sz w:val="24"/>
          <w:szCs w:val="24"/>
        </w:rPr>
        <w:br/>
        <w:t xml:space="preserve">Total track-miles: 2,157 (2006). </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widowControl/>
        <w:shd w:val="clear" w:color="auto" w:fill="FFFFFF"/>
        <w:wordWrap/>
        <w:autoSpaceDE/>
        <w:autoSpaceDN/>
        <w:spacing w:before="120" w:after="75" w:line="300" w:lineRule="atLeast"/>
        <w:ind w:left="1035"/>
        <w:jc w:val="left"/>
        <w:rPr>
          <w:rFonts w:ascii="Times New Roman" w:eastAsia="굴림" w:hAnsi="Times New Roman" w:cs="Times New Roman"/>
          <w:color w:val="333333"/>
          <w:kern w:val="0"/>
          <w:sz w:val="24"/>
          <w:szCs w:val="24"/>
        </w:rPr>
      </w:pPr>
      <w:r w:rsidRPr="003C0E51">
        <w:rPr>
          <w:rFonts w:ascii="Times New Roman" w:eastAsia="굴림" w:hAnsi="Times New Roman" w:cs="Times New Roman"/>
          <w:b/>
          <w:bCs/>
          <w:color w:val="333333"/>
          <w:kern w:val="0"/>
          <w:sz w:val="24"/>
          <w:szCs w:val="24"/>
        </w:rPr>
        <w:t>Ports</w:t>
      </w:r>
      <w:r w:rsidRPr="003C0E51">
        <w:rPr>
          <w:rFonts w:ascii="Times New Roman" w:eastAsia="굴림" w:hAnsi="Times New Roman" w:cs="Times New Roman"/>
          <w:color w:val="333333"/>
          <w:kern w:val="0"/>
          <w:sz w:val="24"/>
          <w:szCs w:val="24"/>
        </w:rPr>
        <w:br/>
        <w:t>Major: 9--including Pusan, Inchon, Donghae, Kunsan, Gunsan, Mokpo, Pohang, and Ulsan.</w:t>
      </w:r>
    </w:p>
    <w:p w:rsidR="00B07914" w:rsidRPr="003C0E51" w:rsidRDefault="00B07914" w:rsidP="00B07914">
      <w:pPr>
        <w:widowControl/>
        <w:shd w:val="clear" w:color="auto" w:fill="FFFFFF"/>
        <w:wordWrap/>
        <w:autoSpaceDE/>
        <w:autoSpaceDN/>
        <w:ind w:left="915"/>
        <w:jc w:val="left"/>
        <w:rPr>
          <w:rFonts w:ascii="Times New Roman" w:eastAsia="굴림" w:hAnsi="Times New Roman" w:cs="Times New Roman"/>
          <w:color w:val="000000"/>
          <w:kern w:val="0"/>
          <w:sz w:val="24"/>
          <w:szCs w:val="24"/>
        </w:rPr>
      </w:pPr>
    </w:p>
    <w:p w:rsidR="00B07914" w:rsidRPr="003C0E51" w:rsidRDefault="00B07914" w:rsidP="00B07914">
      <w:pPr>
        <w:rPr>
          <w:rFonts w:ascii="Times New Roman" w:hAnsi="Times New Roman" w:cs="Times New Roman"/>
          <w:sz w:val="24"/>
          <w:szCs w:val="24"/>
        </w:rPr>
      </w:pPr>
    </w:p>
    <w:sectPr w:rsidR="00B07914" w:rsidRPr="003C0E51" w:rsidSect="00CE0811">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altName w:val="바탕"/>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07914"/>
    <w:rsid w:val="00061CA6"/>
    <w:rsid w:val="003A3935"/>
    <w:rsid w:val="003C03FF"/>
    <w:rsid w:val="003C0E51"/>
    <w:rsid w:val="005F410A"/>
    <w:rsid w:val="0070504D"/>
    <w:rsid w:val="00B07914"/>
    <w:rsid w:val="00CE0811"/>
    <w:rsid w:val="00E51C02"/>
    <w:rsid w:val="00F237A3"/>
    <w:rsid w:val="00FC3E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811"/>
    <w:pPr>
      <w:widowControl w:val="0"/>
      <w:wordWrap w:val="0"/>
      <w:autoSpaceDE w:val="0"/>
      <w:autoSpaceDN w:val="0"/>
      <w:jc w:val="both"/>
    </w:pPr>
  </w:style>
  <w:style w:type="paragraph" w:styleId="Heading1">
    <w:name w:val="heading 1"/>
    <w:basedOn w:val="Normal"/>
    <w:link w:val="Heading1Char"/>
    <w:uiPriority w:val="9"/>
    <w:qFormat/>
    <w:rsid w:val="00B07914"/>
    <w:pPr>
      <w:widowControl/>
      <w:wordWrap/>
      <w:autoSpaceDE/>
      <w:autoSpaceDN/>
      <w:spacing w:after="150"/>
      <w:jc w:val="left"/>
      <w:outlineLvl w:val="0"/>
    </w:pPr>
    <w:rPr>
      <w:rFonts w:ascii="굴림" w:eastAsia="굴림" w:hAnsi="굴림" w:cs="굴림"/>
      <w:b/>
      <w:bCs/>
      <w:kern w:val="36"/>
      <w:sz w:val="58"/>
      <w:szCs w:val="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914"/>
    <w:rPr>
      <w:rFonts w:ascii="굴림" w:eastAsia="굴림" w:hAnsi="굴림" w:cs="굴림"/>
      <w:b/>
      <w:bCs/>
      <w:kern w:val="36"/>
      <w:sz w:val="58"/>
      <w:szCs w:val="58"/>
    </w:rPr>
  </w:style>
  <w:style w:type="character" w:customStyle="1" w:styleId="bodytext1">
    <w:name w:val="bodytext1"/>
    <w:basedOn w:val="DefaultParagraphFont"/>
    <w:rsid w:val="00B07914"/>
    <w:rPr>
      <w:rFonts w:ascii="Arial" w:hAnsi="Arial" w:cs="Arial" w:hint="default"/>
      <w:color w:val="000000"/>
      <w:sz w:val="19"/>
      <w:szCs w:val="19"/>
    </w:rPr>
  </w:style>
  <w:style w:type="character" w:customStyle="1" w:styleId="thumbright1">
    <w:name w:val="thumbright1"/>
    <w:basedOn w:val="DefaultParagraphFont"/>
    <w:rsid w:val="00B07914"/>
  </w:style>
  <w:style w:type="paragraph" w:styleId="BalloonText">
    <w:name w:val="Balloon Text"/>
    <w:basedOn w:val="Normal"/>
    <w:link w:val="BalloonTextChar"/>
    <w:uiPriority w:val="99"/>
    <w:semiHidden/>
    <w:unhideWhenUsed/>
    <w:rsid w:val="00B07914"/>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B07914"/>
    <w:rPr>
      <w:rFonts w:asciiTheme="majorHAnsi" w:eastAsiaTheme="majorEastAsia" w:hAnsiTheme="majorHAnsi" w:cstheme="majorBidi"/>
      <w:sz w:val="16"/>
      <w:szCs w:val="16"/>
    </w:rPr>
  </w:style>
  <w:style w:type="character" w:styleId="Strong">
    <w:name w:val="Strong"/>
    <w:basedOn w:val="DefaultParagraphFont"/>
    <w:uiPriority w:val="22"/>
    <w:qFormat/>
    <w:rsid w:val="00B07914"/>
    <w:rPr>
      <w:b/>
      <w:bCs/>
    </w:rPr>
  </w:style>
</w:styles>
</file>

<file path=word/webSettings.xml><?xml version="1.0" encoding="utf-8"?>
<w:webSettings xmlns:r="http://schemas.openxmlformats.org/officeDocument/2006/relationships" xmlns:w="http://schemas.openxmlformats.org/wordprocessingml/2006/main">
  <w:divs>
    <w:div w:id="25065071">
      <w:bodyDiv w:val="1"/>
      <w:marLeft w:val="0"/>
      <w:marRight w:val="0"/>
      <w:marTop w:val="0"/>
      <w:marBottom w:val="210"/>
      <w:divBdr>
        <w:top w:val="none" w:sz="0" w:space="0" w:color="auto"/>
        <w:left w:val="none" w:sz="0" w:space="0" w:color="auto"/>
        <w:bottom w:val="none" w:sz="0" w:space="0" w:color="auto"/>
        <w:right w:val="none" w:sz="0" w:space="0" w:color="auto"/>
      </w:divBdr>
      <w:divsChild>
        <w:div w:id="239676389">
          <w:marLeft w:val="0"/>
          <w:marRight w:val="0"/>
          <w:marTop w:val="0"/>
          <w:marBottom w:val="0"/>
          <w:divBdr>
            <w:top w:val="single" w:sz="2" w:space="0" w:color="FFFFFF"/>
            <w:left w:val="single" w:sz="2" w:space="0" w:color="FFFFFF"/>
            <w:bottom w:val="single" w:sz="2" w:space="0" w:color="FFFFFF"/>
            <w:right w:val="single" w:sz="2" w:space="0" w:color="FFFFFF"/>
          </w:divBdr>
          <w:divsChild>
            <w:div w:id="1512522056">
              <w:marLeft w:val="0"/>
              <w:marRight w:val="0"/>
              <w:marTop w:val="0"/>
              <w:marBottom w:val="0"/>
              <w:divBdr>
                <w:top w:val="none" w:sz="0" w:space="0" w:color="auto"/>
                <w:left w:val="single" w:sz="48" w:space="0" w:color="FFFFFF"/>
                <w:bottom w:val="none" w:sz="0" w:space="0" w:color="auto"/>
                <w:right w:val="single" w:sz="36" w:space="0" w:color="FFFFFF"/>
              </w:divBdr>
              <w:divsChild>
                <w:div w:id="610477661">
                  <w:marLeft w:val="-15"/>
                  <w:marRight w:val="-15"/>
                  <w:marTop w:val="0"/>
                  <w:marBottom w:val="0"/>
                  <w:divBdr>
                    <w:top w:val="single" w:sz="2" w:space="0" w:color="FFFFFF"/>
                    <w:left w:val="single" w:sz="6" w:space="0" w:color="FFFFFF"/>
                    <w:bottom w:val="single" w:sz="2" w:space="0" w:color="FFFFFF"/>
                    <w:right w:val="single" w:sz="6" w:space="0" w:color="FFFFFF"/>
                  </w:divBdr>
                  <w:divsChild>
                    <w:div w:id="900600130">
                      <w:marLeft w:val="0"/>
                      <w:marRight w:val="-15"/>
                      <w:marTop w:val="0"/>
                      <w:marBottom w:val="0"/>
                      <w:divBdr>
                        <w:top w:val="none" w:sz="0" w:space="0" w:color="auto"/>
                        <w:left w:val="none" w:sz="0" w:space="0" w:color="auto"/>
                        <w:bottom w:val="none" w:sz="0" w:space="0" w:color="auto"/>
                        <w:right w:val="none" w:sz="0" w:space="0" w:color="auto"/>
                      </w:divBdr>
                      <w:divsChild>
                        <w:div w:id="1367371718">
                          <w:marLeft w:val="-15"/>
                          <w:marRight w:val="0"/>
                          <w:marTop w:val="0"/>
                          <w:marBottom w:val="0"/>
                          <w:divBdr>
                            <w:top w:val="none" w:sz="0" w:space="0" w:color="auto"/>
                            <w:left w:val="none" w:sz="0" w:space="0" w:color="auto"/>
                            <w:bottom w:val="none" w:sz="0" w:space="0" w:color="auto"/>
                            <w:right w:val="none" w:sz="0" w:space="0" w:color="auto"/>
                          </w:divBdr>
                          <w:divsChild>
                            <w:div w:id="1530870837">
                              <w:marLeft w:val="150"/>
                              <w:marRight w:val="150"/>
                              <w:marTop w:val="150"/>
                              <w:marBottom w:val="150"/>
                              <w:divBdr>
                                <w:top w:val="none" w:sz="0" w:space="0" w:color="auto"/>
                                <w:left w:val="none" w:sz="0" w:space="0" w:color="auto"/>
                                <w:bottom w:val="none" w:sz="0" w:space="0" w:color="auto"/>
                                <w:right w:val="none" w:sz="0" w:space="0" w:color="auto"/>
                              </w:divBdr>
                              <w:divsChild>
                                <w:div w:id="633220952">
                                  <w:marLeft w:val="75"/>
                                  <w:marRight w:val="30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449115">
      <w:bodyDiv w:val="1"/>
      <w:marLeft w:val="0"/>
      <w:marRight w:val="0"/>
      <w:marTop w:val="0"/>
      <w:marBottom w:val="210"/>
      <w:divBdr>
        <w:top w:val="none" w:sz="0" w:space="0" w:color="auto"/>
        <w:left w:val="none" w:sz="0" w:space="0" w:color="auto"/>
        <w:bottom w:val="none" w:sz="0" w:space="0" w:color="auto"/>
        <w:right w:val="none" w:sz="0" w:space="0" w:color="auto"/>
      </w:divBdr>
      <w:divsChild>
        <w:div w:id="97142491">
          <w:marLeft w:val="0"/>
          <w:marRight w:val="0"/>
          <w:marTop w:val="0"/>
          <w:marBottom w:val="0"/>
          <w:divBdr>
            <w:top w:val="single" w:sz="2" w:space="0" w:color="FFFFFF"/>
            <w:left w:val="single" w:sz="2" w:space="0" w:color="FFFFFF"/>
            <w:bottom w:val="single" w:sz="2" w:space="0" w:color="FFFFFF"/>
            <w:right w:val="single" w:sz="2" w:space="0" w:color="FFFFFF"/>
          </w:divBdr>
          <w:divsChild>
            <w:div w:id="440808315">
              <w:marLeft w:val="0"/>
              <w:marRight w:val="0"/>
              <w:marTop w:val="0"/>
              <w:marBottom w:val="0"/>
              <w:divBdr>
                <w:top w:val="none" w:sz="0" w:space="0" w:color="auto"/>
                <w:left w:val="single" w:sz="48" w:space="0" w:color="FFFFFF"/>
                <w:bottom w:val="none" w:sz="0" w:space="0" w:color="auto"/>
                <w:right w:val="single" w:sz="48" w:space="0" w:color="FFFFFF"/>
              </w:divBdr>
              <w:divsChild>
                <w:div w:id="719551627">
                  <w:marLeft w:val="-15"/>
                  <w:marRight w:val="-15"/>
                  <w:marTop w:val="0"/>
                  <w:marBottom w:val="0"/>
                  <w:divBdr>
                    <w:top w:val="single" w:sz="2" w:space="0" w:color="FFFFFF"/>
                    <w:left w:val="single" w:sz="6" w:space="0" w:color="FFFFFF"/>
                    <w:bottom w:val="single" w:sz="2" w:space="0" w:color="FFFFFF"/>
                    <w:right w:val="single" w:sz="6" w:space="0" w:color="FFFFFF"/>
                  </w:divBdr>
                  <w:divsChild>
                    <w:div w:id="1511025289">
                      <w:marLeft w:val="0"/>
                      <w:marRight w:val="-15"/>
                      <w:marTop w:val="0"/>
                      <w:marBottom w:val="0"/>
                      <w:divBdr>
                        <w:top w:val="none" w:sz="0" w:space="0" w:color="auto"/>
                        <w:left w:val="none" w:sz="0" w:space="0" w:color="auto"/>
                        <w:bottom w:val="none" w:sz="0" w:space="0" w:color="auto"/>
                        <w:right w:val="none" w:sz="0" w:space="0" w:color="auto"/>
                      </w:divBdr>
                      <w:divsChild>
                        <w:div w:id="346951273">
                          <w:marLeft w:val="-15"/>
                          <w:marRight w:val="0"/>
                          <w:marTop w:val="0"/>
                          <w:marBottom w:val="0"/>
                          <w:divBdr>
                            <w:top w:val="none" w:sz="0" w:space="0" w:color="auto"/>
                            <w:left w:val="none" w:sz="0" w:space="0" w:color="auto"/>
                            <w:bottom w:val="none" w:sz="0" w:space="0" w:color="auto"/>
                            <w:right w:val="none" w:sz="0" w:space="0" w:color="auto"/>
                          </w:divBdr>
                          <w:divsChild>
                            <w:div w:id="173585555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885953">
      <w:bodyDiv w:val="1"/>
      <w:marLeft w:val="0"/>
      <w:marRight w:val="0"/>
      <w:marTop w:val="0"/>
      <w:marBottom w:val="210"/>
      <w:divBdr>
        <w:top w:val="none" w:sz="0" w:space="0" w:color="auto"/>
        <w:left w:val="none" w:sz="0" w:space="0" w:color="auto"/>
        <w:bottom w:val="none" w:sz="0" w:space="0" w:color="auto"/>
        <w:right w:val="none" w:sz="0" w:space="0" w:color="auto"/>
      </w:divBdr>
      <w:divsChild>
        <w:div w:id="72548765">
          <w:marLeft w:val="0"/>
          <w:marRight w:val="0"/>
          <w:marTop w:val="0"/>
          <w:marBottom w:val="0"/>
          <w:divBdr>
            <w:top w:val="single" w:sz="2" w:space="0" w:color="FFFFFF"/>
            <w:left w:val="single" w:sz="2" w:space="0" w:color="FFFFFF"/>
            <w:bottom w:val="single" w:sz="2" w:space="0" w:color="FFFFFF"/>
            <w:right w:val="single" w:sz="2" w:space="0" w:color="FFFFFF"/>
          </w:divBdr>
          <w:divsChild>
            <w:div w:id="1543904098">
              <w:marLeft w:val="0"/>
              <w:marRight w:val="0"/>
              <w:marTop w:val="0"/>
              <w:marBottom w:val="0"/>
              <w:divBdr>
                <w:top w:val="none" w:sz="0" w:space="0" w:color="auto"/>
                <w:left w:val="single" w:sz="48" w:space="0" w:color="FFFFFF"/>
                <w:bottom w:val="none" w:sz="0" w:space="0" w:color="auto"/>
                <w:right w:val="single" w:sz="48" w:space="0" w:color="FFFFFF"/>
              </w:divBdr>
              <w:divsChild>
                <w:div w:id="1772316685">
                  <w:marLeft w:val="-15"/>
                  <w:marRight w:val="-15"/>
                  <w:marTop w:val="0"/>
                  <w:marBottom w:val="0"/>
                  <w:divBdr>
                    <w:top w:val="single" w:sz="2" w:space="0" w:color="FFFFFF"/>
                    <w:left w:val="single" w:sz="6" w:space="0" w:color="FFFFFF"/>
                    <w:bottom w:val="single" w:sz="2" w:space="0" w:color="FFFFFF"/>
                    <w:right w:val="single" w:sz="6" w:space="0" w:color="FFFFFF"/>
                  </w:divBdr>
                  <w:divsChild>
                    <w:div w:id="1830755833">
                      <w:marLeft w:val="0"/>
                      <w:marRight w:val="-15"/>
                      <w:marTop w:val="0"/>
                      <w:marBottom w:val="0"/>
                      <w:divBdr>
                        <w:top w:val="none" w:sz="0" w:space="0" w:color="auto"/>
                        <w:left w:val="none" w:sz="0" w:space="0" w:color="auto"/>
                        <w:bottom w:val="none" w:sz="0" w:space="0" w:color="auto"/>
                        <w:right w:val="none" w:sz="0" w:space="0" w:color="auto"/>
                      </w:divBdr>
                      <w:divsChild>
                        <w:div w:id="1109817095">
                          <w:marLeft w:val="-15"/>
                          <w:marRight w:val="0"/>
                          <w:marTop w:val="0"/>
                          <w:marBottom w:val="0"/>
                          <w:divBdr>
                            <w:top w:val="none" w:sz="0" w:space="0" w:color="auto"/>
                            <w:left w:val="none" w:sz="0" w:space="0" w:color="auto"/>
                            <w:bottom w:val="none" w:sz="0" w:space="0" w:color="auto"/>
                            <w:right w:val="none" w:sz="0" w:space="0" w:color="auto"/>
                          </w:divBdr>
                          <w:divsChild>
                            <w:div w:id="40665512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116784">
      <w:bodyDiv w:val="1"/>
      <w:marLeft w:val="0"/>
      <w:marRight w:val="0"/>
      <w:marTop w:val="0"/>
      <w:marBottom w:val="210"/>
      <w:divBdr>
        <w:top w:val="none" w:sz="0" w:space="0" w:color="auto"/>
        <w:left w:val="none" w:sz="0" w:space="0" w:color="auto"/>
        <w:bottom w:val="none" w:sz="0" w:space="0" w:color="auto"/>
        <w:right w:val="none" w:sz="0" w:space="0" w:color="auto"/>
      </w:divBdr>
      <w:divsChild>
        <w:div w:id="467285703">
          <w:marLeft w:val="0"/>
          <w:marRight w:val="0"/>
          <w:marTop w:val="0"/>
          <w:marBottom w:val="0"/>
          <w:divBdr>
            <w:top w:val="single" w:sz="2" w:space="0" w:color="FFFFFF"/>
            <w:left w:val="single" w:sz="2" w:space="0" w:color="FFFFFF"/>
            <w:bottom w:val="single" w:sz="2" w:space="0" w:color="FFFFFF"/>
            <w:right w:val="single" w:sz="2" w:space="0" w:color="FFFFFF"/>
          </w:divBdr>
          <w:divsChild>
            <w:div w:id="1733045889">
              <w:marLeft w:val="0"/>
              <w:marRight w:val="0"/>
              <w:marTop w:val="0"/>
              <w:marBottom w:val="0"/>
              <w:divBdr>
                <w:top w:val="none" w:sz="0" w:space="0" w:color="auto"/>
                <w:left w:val="single" w:sz="48" w:space="0" w:color="FFFFFF"/>
                <w:bottom w:val="none" w:sz="0" w:space="0" w:color="auto"/>
                <w:right w:val="single" w:sz="48" w:space="0" w:color="FFFFFF"/>
              </w:divBdr>
              <w:divsChild>
                <w:div w:id="1069110347">
                  <w:marLeft w:val="-15"/>
                  <w:marRight w:val="-15"/>
                  <w:marTop w:val="0"/>
                  <w:marBottom w:val="0"/>
                  <w:divBdr>
                    <w:top w:val="single" w:sz="2" w:space="0" w:color="FFFFFF"/>
                    <w:left w:val="single" w:sz="6" w:space="0" w:color="FFFFFF"/>
                    <w:bottom w:val="single" w:sz="2" w:space="0" w:color="FFFFFF"/>
                    <w:right w:val="single" w:sz="6" w:space="0" w:color="FFFFFF"/>
                  </w:divBdr>
                  <w:divsChild>
                    <w:div w:id="942764372">
                      <w:marLeft w:val="0"/>
                      <w:marRight w:val="-15"/>
                      <w:marTop w:val="0"/>
                      <w:marBottom w:val="0"/>
                      <w:divBdr>
                        <w:top w:val="none" w:sz="0" w:space="0" w:color="auto"/>
                        <w:left w:val="none" w:sz="0" w:space="0" w:color="auto"/>
                        <w:bottom w:val="none" w:sz="0" w:space="0" w:color="auto"/>
                        <w:right w:val="none" w:sz="0" w:space="0" w:color="auto"/>
                      </w:divBdr>
                      <w:divsChild>
                        <w:div w:id="573274202">
                          <w:marLeft w:val="-15"/>
                          <w:marRight w:val="0"/>
                          <w:marTop w:val="0"/>
                          <w:marBottom w:val="0"/>
                          <w:divBdr>
                            <w:top w:val="none" w:sz="0" w:space="0" w:color="auto"/>
                            <w:left w:val="none" w:sz="0" w:space="0" w:color="auto"/>
                            <w:bottom w:val="none" w:sz="0" w:space="0" w:color="auto"/>
                            <w:right w:val="none" w:sz="0" w:space="0" w:color="auto"/>
                          </w:divBdr>
                          <w:divsChild>
                            <w:div w:id="201379720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ldgeography.abc-clio.com/Countries/Display.aspx?regionid=-1&amp;countryid=167&amp;pagetypeid=3" TargetMode="External"/><Relationship Id="rId3" Type="http://schemas.openxmlformats.org/officeDocument/2006/relationships/webSettings" Target="webSettings.xml"/><Relationship Id="rId7" Type="http://schemas.openxmlformats.org/officeDocument/2006/relationships/hyperlink" Target="http://www.worldgeography.abc-clio.com/Countries/Display.aspx?regionid=-1&amp;countryid=167&amp;pagetypeid=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ldgeography.abc-clio.com/Countries/Display.aspx?regionid=-1&amp;countryid=167&amp;pagetypeid=2" TargetMode="External"/><Relationship Id="rId11" Type="http://schemas.openxmlformats.org/officeDocument/2006/relationships/theme" Target="theme/theme1.xml"/><Relationship Id="rId5" Type="http://schemas.openxmlformats.org/officeDocument/2006/relationships/hyperlink" Target="http://www.worldgeography.abc-clio.com/Countries/Display.aspx?regionid=-1&amp;countryid=167&amp;pagetypeid=2" TargetMode="External"/><Relationship Id="rId10" Type="http://schemas.openxmlformats.org/officeDocument/2006/relationships/fontTable" Target="fontTable.xml"/><Relationship Id="rId4" Type="http://schemas.openxmlformats.org/officeDocument/2006/relationships/hyperlink" Target="http://www.worldgeography.abc-clio.com/Countries/Display.aspx?regionid=-1&amp;countryid=167&amp;pagetypeid=1" TargetMode="External"/><Relationship Id="rId9" Type="http://schemas.openxmlformats.org/officeDocument/2006/relationships/hyperlink" Target="http://www.worldgeography.abc-clio.com/Countries/Display.aspx?regionid=-1&amp;countryid=167&amp;pagetypei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Royal Group</Company>
  <LinksUpToDate>false</LinksUpToDate>
  <CharactersWithSpaces>10091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Very Infortant Person</dc:creator>
  <cp:keywords/>
  <dc:description/>
  <cp:lastModifiedBy>Very Infortant Person</cp:lastModifiedBy>
  <cp:revision>8</cp:revision>
  <dcterms:created xsi:type="dcterms:W3CDTF">2010-01-26T13:23:00Z</dcterms:created>
  <dcterms:modified xsi:type="dcterms:W3CDTF">2010-01-26T16:03:00Z</dcterms:modified>
</cp:coreProperties>
</file>